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F585" w14:textId="581F42D6" w:rsidR="004B61EF" w:rsidRPr="00E33D7B" w:rsidRDefault="004B61EF" w:rsidP="004B61EF">
      <w:pPr>
        <w:pStyle w:val="Titre1"/>
        <w:jc w:val="center"/>
      </w:pPr>
      <w:r>
        <w:t xml:space="preserve">Activité </w:t>
      </w:r>
      <w:proofErr w:type="spellStart"/>
      <w:r>
        <w:t>iptables</w:t>
      </w:r>
      <w:proofErr w:type="spellEnd"/>
    </w:p>
    <w:p w14:paraId="6461B703" w14:textId="740CC8EB" w:rsidR="00E33D7B" w:rsidRPr="00E33D7B" w:rsidRDefault="00E33D7B" w:rsidP="00E33D7B">
      <w:pPr>
        <w:pStyle w:val="Titre1"/>
        <w:jc w:val="center"/>
      </w:pPr>
    </w:p>
    <w:p w14:paraId="24769AAF" w14:textId="6778AF04" w:rsidR="0076446B" w:rsidRDefault="00886A40" w:rsidP="009926CE">
      <w:pPr>
        <w:pStyle w:val="Titre1"/>
        <w:numPr>
          <w:ilvl w:val="0"/>
          <w:numId w:val="2"/>
        </w:numPr>
      </w:pPr>
      <w:r>
        <w:t>Objectif d</w:t>
      </w:r>
      <w:r w:rsidR="00E24EE4">
        <w:t>e l’activité</w:t>
      </w:r>
    </w:p>
    <w:p w14:paraId="07BFCEB6" w14:textId="455D163B" w:rsidR="0095007A" w:rsidRDefault="004F2D61" w:rsidP="004F2D61">
      <w:pPr>
        <w:pStyle w:val="Paragraphedeliste"/>
        <w:numPr>
          <w:ilvl w:val="0"/>
          <w:numId w:val="5"/>
        </w:numPr>
      </w:pPr>
      <w:r>
        <w:t xml:space="preserve">simuler un petit réseau LAN </w:t>
      </w:r>
      <w:r w:rsidR="0095007A">
        <w:t>avec deux sous-réseaux</w:t>
      </w:r>
      <w:r w:rsidR="00452E8C">
        <w:t xml:space="preserve"> </w:t>
      </w:r>
      <w:r w:rsidR="00452E8C" w:rsidRPr="00452E8C">
        <w:rPr>
          <w:b/>
          <w:bCs/>
        </w:rPr>
        <w:t>192.168.1.0/24</w:t>
      </w:r>
      <w:r w:rsidR="00452E8C">
        <w:t xml:space="preserve"> et </w:t>
      </w:r>
      <w:r w:rsidR="00452E8C" w:rsidRPr="00452E8C">
        <w:rPr>
          <w:b/>
          <w:bCs/>
        </w:rPr>
        <w:t>192.168.2.0/24</w:t>
      </w:r>
      <w:r w:rsidR="00452E8C">
        <w:rPr>
          <w:b/>
          <w:bCs/>
        </w:rPr>
        <w:t xml:space="preserve"> relié</w:t>
      </w:r>
      <w:r w:rsidR="00452E8C" w:rsidRPr="00452E8C">
        <w:t xml:space="preserve"> p</w:t>
      </w:r>
      <w:r w:rsidR="00452E8C">
        <w:t>a</w:t>
      </w:r>
      <w:r w:rsidR="00452E8C" w:rsidRPr="00452E8C">
        <w:t xml:space="preserve">r un routeur </w:t>
      </w:r>
      <w:r w:rsidR="00E24EE4">
        <w:t xml:space="preserve">Debian </w:t>
      </w:r>
    </w:p>
    <w:p w14:paraId="45FC7E54" w14:textId="77777777" w:rsidR="000875C0" w:rsidRDefault="004F2D61" w:rsidP="004F2D61">
      <w:pPr>
        <w:pStyle w:val="Paragraphedeliste"/>
        <w:numPr>
          <w:ilvl w:val="0"/>
          <w:numId w:val="5"/>
        </w:numPr>
      </w:pPr>
      <w:r>
        <w:t>configurer des</w:t>
      </w:r>
      <w:r w:rsidR="0095007A">
        <w:t xml:space="preserve"> </w:t>
      </w:r>
      <w:r>
        <w:t>services réseaux</w:t>
      </w:r>
      <w:r w:rsidR="0095007A">
        <w:t xml:space="preserve"> de base : </w:t>
      </w:r>
    </w:p>
    <w:p w14:paraId="41CF9668" w14:textId="05CBEC58" w:rsidR="00E24EE4" w:rsidRDefault="00E24EE4" w:rsidP="00A156C1">
      <w:pPr>
        <w:pStyle w:val="Paragraphedeliste"/>
        <w:numPr>
          <w:ilvl w:val="1"/>
          <w:numId w:val="5"/>
        </w:numPr>
      </w:pPr>
      <w:r>
        <w:t>Nat pour accéder à Internet et publier un serveur Web Interne</w:t>
      </w:r>
    </w:p>
    <w:p w14:paraId="24635906" w14:textId="1F2AA383" w:rsidR="00A156C1" w:rsidRDefault="00E77FD0" w:rsidP="00A156C1">
      <w:pPr>
        <w:pStyle w:val="Paragraphedeliste"/>
        <w:numPr>
          <w:ilvl w:val="1"/>
          <w:numId w:val="5"/>
        </w:numPr>
      </w:pPr>
      <w:r>
        <w:t xml:space="preserve">Filtrage du </w:t>
      </w:r>
      <w:r w:rsidR="004F2D61">
        <w:t xml:space="preserve">trafic </w:t>
      </w:r>
      <w:r w:rsidR="000875C0">
        <w:t xml:space="preserve">entre les deux sous-réseaux </w:t>
      </w:r>
      <w:r w:rsidR="004F2D61">
        <w:t>à l’aide d’un pare-feu</w:t>
      </w:r>
      <w:r w:rsidR="003405DC">
        <w:t xml:space="preserve"> (</w:t>
      </w:r>
      <w:proofErr w:type="spellStart"/>
      <w:r w:rsidR="003405DC">
        <w:t>iptables</w:t>
      </w:r>
      <w:proofErr w:type="spellEnd"/>
      <w:r w:rsidR="003405DC">
        <w:t>)</w:t>
      </w:r>
      <w:r w:rsidR="00A156C1">
        <w:t>.</w:t>
      </w:r>
    </w:p>
    <w:p w14:paraId="5F4B05FB" w14:textId="0634DE35" w:rsidR="00F52463" w:rsidRDefault="00F52463" w:rsidP="00F52463"/>
    <w:p w14:paraId="6E4DEFC1" w14:textId="0F428500" w:rsidR="00886A40" w:rsidRDefault="00886A40" w:rsidP="003405DC">
      <w:pPr>
        <w:pStyle w:val="Titre1"/>
        <w:numPr>
          <w:ilvl w:val="0"/>
          <w:numId w:val="2"/>
        </w:numPr>
      </w:pPr>
      <w:r>
        <w:t>Environnement de travail pour le TP</w:t>
      </w:r>
    </w:p>
    <w:p w14:paraId="1E04FF89" w14:textId="41ABDFB8" w:rsidR="00E24EE4" w:rsidRDefault="00E24EE4" w:rsidP="00E24EE4">
      <w:r>
        <w:t xml:space="preserve">Création de conteneur LXC sur </w:t>
      </w:r>
      <w:proofErr w:type="spellStart"/>
      <w:r>
        <w:t>Proxmox</w:t>
      </w:r>
      <w:proofErr w:type="spellEnd"/>
    </w:p>
    <w:p w14:paraId="3EF3B07B" w14:textId="0579BCA7" w:rsidR="00886A40" w:rsidRDefault="00886A40" w:rsidP="00E77FD0">
      <w:pPr>
        <w:pStyle w:val="Paragraphedeliste"/>
        <w:numPr>
          <w:ilvl w:val="0"/>
          <w:numId w:val="5"/>
        </w:numPr>
      </w:pPr>
    </w:p>
    <w:p w14:paraId="25C631C8" w14:textId="77777777" w:rsidR="00886A40" w:rsidRDefault="00886A40" w:rsidP="00886A40"/>
    <w:p w14:paraId="32FE119C" w14:textId="48B334AC" w:rsidR="00033C2E" w:rsidRDefault="00125BE8" w:rsidP="00922AB2">
      <w:pPr>
        <w:pStyle w:val="Titre1"/>
        <w:numPr>
          <w:ilvl w:val="0"/>
          <w:numId w:val="2"/>
        </w:numPr>
      </w:pPr>
      <w:r>
        <w:t>Activité</w:t>
      </w:r>
      <w:r w:rsidR="00033C2E">
        <w:t xml:space="preserve"> </w:t>
      </w:r>
    </w:p>
    <w:p w14:paraId="285A879F" w14:textId="3D30C157" w:rsidR="00E537E8" w:rsidRDefault="00922AB2" w:rsidP="0002489A">
      <w:pPr>
        <w:pStyle w:val="Titre2"/>
        <w:ind w:firstLine="708"/>
      </w:pPr>
      <w:r>
        <w:t>3.1</w:t>
      </w:r>
      <w:r w:rsidR="0002489A">
        <w:t xml:space="preserve"> </w:t>
      </w:r>
      <w:r w:rsidR="00447B93">
        <w:t>T</w:t>
      </w:r>
      <w:r w:rsidR="003F5D90">
        <w:t xml:space="preserve">opologie </w:t>
      </w:r>
      <w:r w:rsidR="00447B93">
        <w:t>physique</w:t>
      </w:r>
    </w:p>
    <w:p w14:paraId="1275F9A1" w14:textId="4ED56C55" w:rsidR="00023F6D" w:rsidRPr="00023F6D" w:rsidRDefault="00023F6D" w:rsidP="00023F6D">
      <w:pPr>
        <w:jc w:val="center"/>
      </w:pPr>
      <w:r>
        <w:rPr>
          <w:noProof/>
        </w:rPr>
        <w:drawing>
          <wp:inline distT="0" distB="0" distL="0" distR="0" wp14:anchorId="6CA9CB5F" wp14:editId="475B2BF4">
            <wp:extent cx="5751204" cy="363855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097" cy="36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7A42E" w14:textId="30BAC59B" w:rsidR="00AE3CDB" w:rsidRDefault="00AE3CDB" w:rsidP="0076446B"/>
    <w:p w14:paraId="083B981D" w14:textId="0FB20549" w:rsidR="0002489A" w:rsidRDefault="0002489A" w:rsidP="0002489A">
      <w:pPr>
        <w:jc w:val="center"/>
      </w:pPr>
    </w:p>
    <w:p w14:paraId="2999CA6E" w14:textId="71474AFA" w:rsidR="0083389D" w:rsidRDefault="0083389D" w:rsidP="0083389D">
      <w:pPr>
        <w:jc w:val="center"/>
      </w:pPr>
    </w:p>
    <w:p w14:paraId="73E1AD07" w14:textId="4D88BC30" w:rsidR="00447B93" w:rsidRDefault="00447B93" w:rsidP="00922AB2">
      <w:pPr>
        <w:pStyle w:val="Titre2"/>
        <w:numPr>
          <w:ilvl w:val="1"/>
          <w:numId w:val="9"/>
        </w:numPr>
      </w:pPr>
      <w:r>
        <w:t xml:space="preserve">Configuration IP du routeur </w:t>
      </w:r>
      <w:r w:rsidR="00125BE8">
        <w:t>(</w:t>
      </w:r>
      <w:r w:rsidR="00125BE8" w:rsidRPr="00125BE8">
        <w:t>debian-server-2</w:t>
      </w:r>
      <w:r w:rsidR="00125BE8">
        <w:t xml:space="preserve">) </w:t>
      </w:r>
      <w:r>
        <w:t xml:space="preserve">et des clients </w:t>
      </w:r>
    </w:p>
    <w:p w14:paraId="33B7CA8C" w14:textId="77777777" w:rsidR="00447B93" w:rsidRDefault="00447B93" w:rsidP="00447B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2"/>
        <w:gridCol w:w="1812"/>
        <w:gridCol w:w="2127"/>
        <w:gridCol w:w="2518"/>
        <w:gridCol w:w="2153"/>
      </w:tblGrid>
      <w:tr w:rsidR="00DC6827" w:rsidRPr="008E2A99" w14:paraId="0D8E1A48" w14:textId="77777777" w:rsidTr="008E2A99">
        <w:tc>
          <w:tcPr>
            <w:tcW w:w="2152" w:type="dxa"/>
          </w:tcPr>
          <w:p w14:paraId="2859BBE6" w14:textId="60997D1D" w:rsidR="00DC6827" w:rsidRPr="008E2A99" w:rsidRDefault="00DC6827" w:rsidP="008E2A99">
            <w:pPr>
              <w:jc w:val="center"/>
              <w:rPr>
                <w:b/>
                <w:bCs/>
              </w:rPr>
            </w:pPr>
            <w:r w:rsidRPr="008E2A99">
              <w:rPr>
                <w:b/>
                <w:bCs/>
              </w:rPr>
              <w:t>Périphérique</w:t>
            </w:r>
          </w:p>
        </w:tc>
        <w:tc>
          <w:tcPr>
            <w:tcW w:w="1812" w:type="dxa"/>
          </w:tcPr>
          <w:p w14:paraId="158A2D97" w14:textId="7C7F4F02" w:rsidR="00DC6827" w:rsidRPr="008E2A99" w:rsidRDefault="00DC6827" w:rsidP="008E2A99">
            <w:pPr>
              <w:jc w:val="center"/>
              <w:rPr>
                <w:b/>
                <w:bCs/>
              </w:rPr>
            </w:pPr>
            <w:r w:rsidRPr="008E2A99">
              <w:rPr>
                <w:b/>
                <w:bCs/>
              </w:rPr>
              <w:t>Interface</w:t>
            </w:r>
          </w:p>
        </w:tc>
        <w:tc>
          <w:tcPr>
            <w:tcW w:w="2127" w:type="dxa"/>
          </w:tcPr>
          <w:p w14:paraId="7103B4D2" w14:textId="368C6322" w:rsidR="00DC6827" w:rsidRPr="008E2A99" w:rsidRDefault="00DC6827" w:rsidP="008E2A99">
            <w:pPr>
              <w:jc w:val="center"/>
              <w:rPr>
                <w:b/>
                <w:bCs/>
              </w:rPr>
            </w:pPr>
            <w:r w:rsidRPr="008E2A99">
              <w:rPr>
                <w:b/>
                <w:bCs/>
              </w:rPr>
              <w:t>Adresse IP</w:t>
            </w:r>
          </w:p>
        </w:tc>
        <w:tc>
          <w:tcPr>
            <w:tcW w:w="2518" w:type="dxa"/>
          </w:tcPr>
          <w:p w14:paraId="363CDA9E" w14:textId="4960B02C" w:rsidR="00DC6827" w:rsidRPr="008E2A99" w:rsidRDefault="00DC6827" w:rsidP="008E2A99">
            <w:pPr>
              <w:jc w:val="center"/>
              <w:rPr>
                <w:b/>
                <w:bCs/>
              </w:rPr>
            </w:pPr>
            <w:r w:rsidRPr="008E2A99">
              <w:rPr>
                <w:b/>
                <w:bCs/>
              </w:rPr>
              <w:t>Masque de sous-réseau</w:t>
            </w:r>
          </w:p>
        </w:tc>
        <w:tc>
          <w:tcPr>
            <w:tcW w:w="2153" w:type="dxa"/>
          </w:tcPr>
          <w:p w14:paraId="579BC2D4" w14:textId="591A877B" w:rsidR="00DC6827" w:rsidRPr="008E2A99" w:rsidRDefault="00DC6827" w:rsidP="008E2A99">
            <w:pPr>
              <w:jc w:val="center"/>
              <w:rPr>
                <w:b/>
                <w:bCs/>
              </w:rPr>
            </w:pPr>
            <w:r w:rsidRPr="008E2A99">
              <w:rPr>
                <w:b/>
                <w:bCs/>
              </w:rPr>
              <w:t>Passerelle par défaut</w:t>
            </w:r>
          </w:p>
        </w:tc>
      </w:tr>
      <w:tr w:rsidR="00023F6D" w14:paraId="1CDBECD8" w14:textId="77777777" w:rsidTr="008E2A99">
        <w:tc>
          <w:tcPr>
            <w:tcW w:w="2152" w:type="dxa"/>
          </w:tcPr>
          <w:p w14:paraId="5A4B143F" w14:textId="3191DBF5" w:rsidR="00023F6D" w:rsidRDefault="00023F6D" w:rsidP="0076446B">
            <w:r>
              <w:t>web</w:t>
            </w:r>
          </w:p>
        </w:tc>
        <w:tc>
          <w:tcPr>
            <w:tcW w:w="1812" w:type="dxa"/>
          </w:tcPr>
          <w:p w14:paraId="0D54A728" w14:textId="64076B5B" w:rsidR="00023F6D" w:rsidRDefault="00023F6D" w:rsidP="0076446B">
            <w:r>
              <w:t>eth0</w:t>
            </w:r>
          </w:p>
        </w:tc>
        <w:tc>
          <w:tcPr>
            <w:tcW w:w="2127" w:type="dxa"/>
          </w:tcPr>
          <w:p w14:paraId="039D5D16" w14:textId="6A6A6FDD" w:rsidR="00023F6D" w:rsidRDefault="00023F6D" w:rsidP="0076446B">
            <w:r>
              <w:t>192.168.5x.100</w:t>
            </w:r>
          </w:p>
        </w:tc>
        <w:tc>
          <w:tcPr>
            <w:tcW w:w="2518" w:type="dxa"/>
          </w:tcPr>
          <w:p w14:paraId="4708C745" w14:textId="1FB50CF5" w:rsidR="00023F6D" w:rsidRDefault="00023F6D" w:rsidP="0076446B">
            <w:r>
              <w:t>255.255.255.0</w:t>
            </w:r>
          </w:p>
        </w:tc>
        <w:tc>
          <w:tcPr>
            <w:tcW w:w="2153" w:type="dxa"/>
          </w:tcPr>
          <w:p w14:paraId="36D17756" w14:textId="454B2852" w:rsidR="00023F6D" w:rsidRDefault="00023F6D" w:rsidP="0076446B">
            <w:r>
              <w:t>192.168.5x.1</w:t>
            </w:r>
          </w:p>
        </w:tc>
      </w:tr>
      <w:tr w:rsidR="00023F6D" w14:paraId="188162AE" w14:textId="77777777" w:rsidTr="008E2A99">
        <w:tc>
          <w:tcPr>
            <w:tcW w:w="2152" w:type="dxa"/>
          </w:tcPr>
          <w:p w14:paraId="1F9CA437" w14:textId="6ED824C6" w:rsidR="00023F6D" w:rsidRDefault="00023F6D" w:rsidP="0076446B">
            <w:proofErr w:type="spellStart"/>
            <w:r>
              <w:t>webterm</w:t>
            </w:r>
            <w:proofErr w:type="spellEnd"/>
          </w:p>
        </w:tc>
        <w:tc>
          <w:tcPr>
            <w:tcW w:w="1812" w:type="dxa"/>
          </w:tcPr>
          <w:p w14:paraId="57548AA0" w14:textId="77777777" w:rsidR="00023F6D" w:rsidRDefault="00023F6D" w:rsidP="0076446B"/>
        </w:tc>
        <w:tc>
          <w:tcPr>
            <w:tcW w:w="2127" w:type="dxa"/>
          </w:tcPr>
          <w:p w14:paraId="61570240" w14:textId="77777777" w:rsidR="00023F6D" w:rsidRDefault="00023F6D" w:rsidP="0076446B"/>
        </w:tc>
        <w:tc>
          <w:tcPr>
            <w:tcW w:w="2518" w:type="dxa"/>
          </w:tcPr>
          <w:p w14:paraId="61FE4131" w14:textId="77777777" w:rsidR="00023F6D" w:rsidRDefault="00023F6D" w:rsidP="0076446B"/>
        </w:tc>
        <w:tc>
          <w:tcPr>
            <w:tcW w:w="2153" w:type="dxa"/>
          </w:tcPr>
          <w:p w14:paraId="7217DCE0" w14:textId="77777777" w:rsidR="00023F6D" w:rsidRDefault="00023F6D" w:rsidP="0076446B"/>
        </w:tc>
      </w:tr>
      <w:tr w:rsidR="00DC6827" w14:paraId="0336A8A5" w14:textId="77777777" w:rsidTr="008E2A99">
        <w:tc>
          <w:tcPr>
            <w:tcW w:w="2152" w:type="dxa"/>
            <w:vMerge w:val="restart"/>
          </w:tcPr>
          <w:p w14:paraId="1F92F8C7" w14:textId="3FD7E8DA" w:rsidR="00DC6827" w:rsidRDefault="00023F6D" w:rsidP="0076446B">
            <w:r>
              <w:t>Debian-server-2</w:t>
            </w:r>
            <w:r w:rsidR="00DC6827">
              <w:t>1</w:t>
            </w:r>
          </w:p>
        </w:tc>
        <w:tc>
          <w:tcPr>
            <w:tcW w:w="1812" w:type="dxa"/>
          </w:tcPr>
          <w:p w14:paraId="645E9BBE" w14:textId="2ADADD85" w:rsidR="00DC6827" w:rsidRDefault="008E2A99" w:rsidP="0076446B">
            <w:r>
              <w:t>e</w:t>
            </w:r>
            <w:r w:rsidR="00DC6827">
              <w:t>th0</w:t>
            </w:r>
          </w:p>
        </w:tc>
        <w:tc>
          <w:tcPr>
            <w:tcW w:w="2127" w:type="dxa"/>
          </w:tcPr>
          <w:p w14:paraId="1C89C3BC" w14:textId="750CFF2E" w:rsidR="00DC6827" w:rsidRDefault="00023F6D" w:rsidP="0076446B">
            <w:r>
              <w:t>10.187.35.</w:t>
            </w:r>
          </w:p>
        </w:tc>
        <w:tc>
          <w:tcPr>
            <w:tcW w:w="2518" w:type="dxa"/>
          </w:tcPr>
          <w:p w14:paraId="6C26B280" w14:textId="0E4D51E0" w:rsidR="00DC6827" w:rsidRDefault="008E2A99" w:rsidP="0076446B">
            <w:r>
              <w:t>255.255.255.0</w:t>
            </w:r>
          </w:p>
        </w:tc>
        <w:tc>
          <w:tcPr>
            <w:tcW w:w="2153" w:type="dxa"/>
          </w:tcPr>
          <w:p w14:paraId="239AC2FA" w14:textId="77777777" w:rsidR="00DC6827" w:rsidRDefault="00DC6827" w:rsidP="0076446B"/>
        </w:tc>
      </w:tr>
      <w:tr w:rsidR="00DC6827" w14:paraId="245A8AE1" w14:textId="77777777" w:rsidTr="008E2A99">
        <w:tc>
          <w:tcPr>
            <w:tcW w:w="2152" w:type="dxa"/>
            <w:vMerge/>
          </w:tcPr>
          <w:p w14:paraId="62F081C7" w14:textId="77777777" w:rsidR="00DC6827" w:rsidRDefault="00DC6827" w:rsidP="0076446B"/>
        </w:tc>
        <w:tc>
          <w:tcPr>
            <w:tcW w:w="1812" w:type="dxa"/>
          </w:tcPr>
          <w:p w14:paraId="3FAFA635" w14:textId="6FCED2AB" w:rsidR="00DC6827" w:rsidRDefault="008E2A99" w:rsidP="0076446B">
            <w:r>
              <w:t>e</w:t>
            </w:r>
            <w:r w:rsidR="00DC6827">
              <w:t>th1</w:t>
            </w:r>
          </w:p>
        </w:tc>
        <w:tc>
          <w:tcPr>
            <w:tcW w:w="2127" w:type="dxa"/>
          </w:tcPr>
          <w:p w14:paraId="508813D9" w14:textId="6DD2DC28" w:rsidR="00DC6827" w:rsidRDefault="008E2A99" w:rsidP="0076446B">
            <w:r>
              <w:t>192.168.</w:t>
            </w:r>
            <w:r w:rsidR="00023F6D">
              <w:t>1x</w:t>
            </w:r>
            <w:r>
              <w:t>.1</w:t>
            </w:r>
          </w:p>
        </w:tc>
        <w:tc>
          <w:tcPr>
            <w:tcW w:w="2518" w:type="dxa"/>
          </w:tcPr>
          <w:p w14:paraId="0F6E4872" w14:textId="15F7DC7E" w:rsidR="00DC6827" w:rsidRDefault="008E2A99" w:rsidP="0076446B">
            <w:r>
              <w:t>255.255.255.0</w:t>
            </w:r>
          </w:p>
        </w:tc>
        <w:tc>
          <w:tcPr>
            <w:tcW w:w="2153" w:type="dxa"/>
          </w:tcPr>
          <w:p w14:paraId="14DE0460" w14:textId="77777777" w:rsidR="00DC6827" w:rsidRDefault="00DC6827" w:rsidP="0076446B"/>
        </w:tc>
      </w:tr>
      <w:tr w:rsidR="00023F6D" w14:paraId="0F63FDFE" w14:textId="77777777" w:rsidTr="008E2A99">
        <w:tc>
          <w:tcPr>
            <w:tcW w:w="2152" w:type="dxa"/>
          </w:tcPr>
          <w:p w14:paraId="2D291CD1" w14:textId="77777777" w:rsidR="00023F6D" w:rsidRDefault="00023F6D" w:rsidP="0076446B"/>
        </w:tc>
        <w:tc>
          <w:tcPr>
            <w:tcW w:w="1812" w:type="dxa"/>
          </w:tcPr>
          <w:p w14:paraId="1D434CD4" w14:textId="122FF85B" w:rsidR="00023F6D" w:rsidRDefault="00023F6D" w:rsidP="0076446B">
            <w:r>
              <w:t>eth2</w:t>
            </w:r>
          </w:p>
        </w:tc>
        <w:tc>
          <w:tcPr>
            <w:tcW w:w="2127" w:type="dxa"/>
          </w:tcPr>
          <w:p w14:paraId="39E71EC2" w14:textId="33DBD867" w:rsidR="00023F6D" w:rsidRDefault="00023F6D" w:rsidP="0076446B">
            <w:r>
              <w:t>192.168.2x.1</w:t>
            </w:r>
          </w:p>
        </w:tc>
        <w:tc>
          <w:tcPr>
            <w:tcW w:w="2518" w:type="dxa"/>
          </w:tcPr>
          <w:p w14:paraId="7293C5BA" w14:textId="1A74AC95" w:rsidR="00023F6D" w:rsidRDefault="00023F6D" w:rsidP="0076446B">
            <w:r>
              <w:t>255.255.255.0</w:t>
            </w:r>
          </w:p>
        </w:tc>
        <w:tc>
          <w:tcPr>
            <w:tcW w:w="2153" w:type="dxa"/>
          </w:tcPr>
          <w:p w14:paraId="2A1554D3" w14:textId="77777777" w:rsidR="00023F6D" w:rsidRDefault="00023F6D" w:rsidP="0076446B"/>
        </w:tc>
      </w:tr>
      <w:tr w:rsidR="00023F6D" w14:paraId="69CF25E8" w14:textId="77777777" w:rsidTr="008E2A99">
        <w:tc>
          <w:tcPr>
            <w:tcW w:w="2152" w:type="dxa"/>
          </w:tcPr>
          <w:p w14:paraId="1CD213A4" w14:textId="77777777" w:rsidR="00023F6D" w:rsidRDefault="00023F6D" w:rsidP="0076446B"/>
        </w:tc>
        <w:tc>
          <w:tcPr>
            <w:tcW w:w="1812" w:type="dxa"/>
          </w:tcPr>
          <w:p w14:paraId="42484834" w14:textId="51CF9A9C" w:rsidR="00023F6D" w:rsidRDefault="00023F6D" w:rsidP="0076446B">
            <w:r>
              <w:t>eth3</w:t>
            </w:r>
          </w:p>
        </w:tc>
        <w:tc>
          <w:tcPr>
            <w:tcW w:w="2127" w:type="dxa"/>
          </w:tcPr>
          <w:p w14:paraId="6A06D39F" w14:textId="6228AE8F" w:rsidR="00023F6D" w:rsidRDefault="00023F6D" w:rsidP="0076446B">
            <w:r>
              <w:t>192.168.5x.1</w:t>
            </w:r>
          </w:p>
        </w:tc>
        <w:tc>
          <w:tcPr>
            <w:tcW w:w="2518" w:type="dxa"/>
          </w:tcPr>
          <w:p w14:paraId="22F167B6" w14:textId="090D9F7B" w:rsidR="00023F6D" w:rsidRDefault="00023F6D" w:rsidP="0076446B">
            <w:r>
              <w:t>255.255.255.0</w:t>
            </w:r>
          </w:p>
        </w:tc>
        <w:tc>
          <w:tcPr>
            <w:tcW w:w="2153" w:type="dxa"/>
          </w:tcPr>
          <w:p w14:paraId="222468A4" w14:textId="77777777" w:rsidR="00023F6D" w:rsidRDefault="00023F6D" w:rsidP="0076446B"/>
        </w:tc>
      </w:tr>
      <w:tr w:rsidR="00DC6827" w14:paraId="7BF1E8D1" w14:textId="77777777" w:rsidTr="008E2A99">
        <w:tc>
          <w:tcPr>
            <w:tcW w:w="2152" w:type="dxa"/>
          </w:tcPr>
          <w:p w14:paraId="6A7D0740" w14:textId="341A5F78" w:rsidR="00DC6827" w:rsidRDefault="00DC6827" w:rsidP="0076446B">
            <w:r>
              <w:t>debian-client-1</w:t>
            </w:r>
          </w:p>
        </w:tc>
        <w:tc>
          <w:tcPr>
            <w:tcW w:w="1812" w:type="dxa"/>
          </w:tcPr>
          <w:p w14:paraId="598BFF9C" w14:textId="6BE62063" w:rsidR="00DC6827" w:rsidRDefault="00DC6827" w:rsidP="0076446B">
            <w:r>
              <w:t>eth0</w:t>
            </w:r>
          </w:p>
        </w:tc>
        <w:tc>
          <w:tcPr>
            <w:tcW w:w="2127" w:type="dxa"/>
          </w:tcPr>
          <w:p w14:paraId="6AD9E9F2" w14:textId="76F01583" w:rsidR="00DC6827" w:rsidRDefault="00023F6D" w:rsidP="0076446B">
            <w:r>
              <w:t>192.168.1x.20</w:t>
            </w:r>
          </w:p>
        </w:tc>
        <w:tc>
          <w:tcPr>
            <w:tcW w:w="2518" w:type="dxa"/>
          </w:tcPr>
          <w:p w14:paraId="44F0E6CB" w14:textId="5E21C55C" w:rsidR="00DC6827" w:rsidRDefault="008E2A99" w:rsidP="0076446B">
            <w:r>
              <w:t>255.255.255.0</w:t>
            </w:r>
          </w:p>
        </w:tc>
        <w:tc>
          <w:tcPr>
            <w:tcW w:w="2153" w:type="dxa"/>
          </w:tcPr>
          <w:p w14:paraId="68D2D994" w14:textId="19E7710F" w:rsidR="00DC6827" w:rsidRDefault="00023F6D" w:rsidP="0076446B">
            <w:r>
              <w:t>192.168.1x.1</w:t>
            </w:r>
          </w:p>
        </w:tc>
      </w:tr>
      <w:tr w:rsidR="00DC6827" w14:paraId="68BB8D17" w14:textId="77777777" w:rsidTr="008E2A99">
        <w:tc>
          <w:tcPr>
            <w:tcW w:w="2152" w:type="dxa"/>
          </w:tcPr>
          <w:p w14:paraId="4C34D839" w14:textId="0E499045" w:rsidR="00DC6827" w:rsidRDefault="00DC6827" w:rsidP="0076446B">
            <w:r>
              <w:t>debian-client-2</w:t>
            </w:r>
          </w:p>
        </w:tc>
        <w:tc>
          <w:tcPr>
            <w:tcW w:w="1812" w:type="dxa"/>
          </w:tcPr>
          <w:p w14:paraId="2257E95C" w14:textId="196EBCC3" w:rsidR="00DC6827" w:rsidRDefault="00DC6827" w:rsidP="0076446B">
            <w:r>
              <w:t>eth0</w:t>
            </w:r>
          </w:p>
        </w:tc>
        <w:tc>
          <w:tcPr>
            <w:tcW w:w="2127" w:type="dxa"/>
          </w:tcPr>
          <w:p w14:paraId="21A0426B" w14:textId="1D9F8DD8" w:rsidR="00DC6827" w:rsidRDefault="00023F6D" w:rsidP="0076446B">
            <w:r>
              <w:t>192.168.2x.20</w:t>
            </w:r>
          </w:p>
        </w:tc>
        <w:tc>
          <w:tcPr>
            <w:tcW w:w="2518" w:type="dxa"/>
          </w:tcPr>
          <w:p w14:paraId="1C20CE1A" w14:textId="63A61A5D" w:rsidR="00DC6827" w:rsidRDefault="008E2A99" w:rsidP="0076446B">
            <w:r>
              <w:t>255.255.255.0</w:t>
            </w:r>
          </w:p>
        </w:tc>
        <w:tc>
          <w:tcPr>
            <w:tcW w:w="2153" w:type="dxa"/>
          </w:tcPr>
          <w:p w14:paraId="318F7D02" w14:textId="4EC29CA4" w:rsidR="00DC6827" w:rsidRDefault="00023F6D" w:rsidP="0076446B">
            <w:r>
              <w:t>192.168.2x.1</w:t>
            </w:r>
          </w:p>
        </w:tc>
      </w:tr>
    </w:tbl>
    <w:p w14:paraId="5C3BB3DC" w14:textId="645FBCB0" w:rsidR="0083389D" w:rsidRDefault="00447B93" w:rsidP="008D6996">
      <w:pPr>
        <w:pStyle w:val="Sous-titre"/>
      </w:pPr>
      <w:r>
        <w:t xml:space="preserve">Configuration des </w:t>
      </w:r>
      <w:r w:rsidR="00BE4215">
        <w:t xml:space="preserve">deux </w:t>
      </w:r>
      <w:r>
        <w:t>interface</w:t>
      </w:r>
      <w:r w:rsidR="00BE4215">
        <w:t>s</w:t>
      </w:r>
      <w:r>
        <w:t xml:space="preserve"> du routeur</w:t>
      </w:r>
      <w:r w:rsidR="00BE4215">
        <w:t xml:space="preserve"> </w:t>
      </w:r>
    </w:p>
    <w:p w14:paraId="7D074956" w14:textId="6B0981C2" w:rsidR="007767AD" w:rsidRDefault="0002489A" w:rsidP="0002489A">
      <w:pPr>
        <w:pStyle w:val="Paragraphedeliste"/>
        <w:numPr>
          <w:ilvl w:val="0"/>
          <w:numId w:val="5"/>
        </w:numPr>
      </w:pPr>
      <w:r>
        <w:t>Configure le routage au niveau du routeur</w:t>
      </w:r>
    </w:p>
    <w:tbl>
      <w:tblPr>
        <w:tblW w:w="10205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7767AD" w14:paraId="0ED58A75" w14:textId="77777777" w:rsidTr="00257CDE">
        <w:trPr>
          <w:trHeight w:val="1151"/>
        </w:trPr>
        <w:tc>
          <w:tcPr>
            <w:tcW w:w="10205" w:type="dxa"/>
            <w:shd w:val="clear" w:color="auto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1B9572A3" w14:textId="50967268" w:rsidR="007767AD" w:rsidRDefault="007767AD" w:rsidP="00257CDE">
            <w:pPr>
              <w:pStyle w:val="EncadreTitre"/>
            </w:pPr>
            <w:r>
              <w:rPr>
                <w:rStyle w:val="Bandeaux"/>
                <w:rFonts w:ascii="Courier New" w:hAnsi="Courier New" w:cs="Courier New"/>
              </w:rPr>
              <w:lastRenderedPageBreak/>
              <w:t xml:space="preserve">commande cli </w:t>
            </w:r>
            <w:r w:rsidR="00125BE8" w:rsidRPr="00125BE8">
              <w:rPr>
                <w:rStyle w:val="Bandeaux"/>
                <w:rFonts w:ascii="Courier New" w:hAnsi="Courier New" w:cs="Courier New"/>
              </w:rPr>
              <w:t>debian-server-2</w:t>
            </w:r>
            <w:r>
              <w:rPr>
                <w:rStyle w:val="Bandeaux"/>
                <w:rFonts w:ascii="Courier New" w:hAnsi="Courier New" w:cs="Courier New"/>
              </w:rPr>
              <w:t xml:space="preserve"> </w:t>
            </w:r>
          </w:p>
          <w:p w14:paraId="7D715A24" w14:textId="31268CE2" w:rsidR="0002489A" w:rsidRDefault="00023F6D" w:rsidP="0002489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Debian-server-2</w:t>
            </w:r>
            <w:r w:rsidR="007767AD">
              <w:rPr>
                <w:rFonts w:ascii="Courier New" w:hAnsi="Courier New" w:cs="Courier New"/>
                <w:color w:val="000000"/>
                <w:sz w:val="16"/>
                <w:szCs w:val="16"/>
              </w:rPr>
              <w:t>#</w:t>
            </w:r>
            <w:r w:rsidR="00BE421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</w:p>
          <w:p w14:paraId="08ED334B" w14:textId="377BAF53" w:rsidR="007767AD" w:rsidRDefault="007767AD" w:rsidP="00257CD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</w:tbl>
    <w:p w14:paraId="4B7C2ACD" w14:textId="77777777" w:rsidR="00922AB2" w:rsidRPr="00922AB2" w:rsidRDefault="00922AB2" w:rsidP="00922AB2"/>
    <w:p w14:paraId="0512E4D8" w14:textId="40E1E319" w:rsidR="007F6324" w:rsidRDefault="007F6324" w:rsidP="00C05490"/>
    <w:p w14:paraId="5DC693CB" w14:textId="23C4B4AC" w:rsidR="00125BE8" w:rsidRDefault="00125BE8" w:rsidP="00125BE8">
      <w:pPr>
        <w:pStyle w:val="Titre2"/>
        <w:numPr>
          <w:ilvl w:val="1"/>
          <w:numId w:val="9"/>
        </w:numPr>
      </w:pPr>
      <w:r>
        <w:t xml:space="preserve">NAT et filtrage </w:t>
      </w:r>
    </w:p>
    <w:p w14:paraId="34D20B80" w14:textId="77777777" w:rsidR="007F6324" w:rsidRDefault="007F6324" w:rsidP="00C05490"/>
    <w:p w14:paraId="1B35EA7E" w14:textId="6F8AFC4B" w:rsidR="00FD20EB" w:rsidRDefault="00FD20EB" w:rsidP="00FD20EB">
      <w:pPr>
        <w:pStyle w:val="Titre2"/>
      </w:pPr>
      <w:r>
        <w:t xml:space="preserve">Question </w:t>
      </w:r>
      <w:r w:rsidR="00125BE8">
        <w:t>1</w:t>
      </w:r>
      <w:r>
        <w:t> : v</w:t>
      </w:r>
      <w:r w:rsidR="000C03A5">
        <w:t xml:space="preserve">ider les tables </w:t>
      </w:r>
      <w:proofErr w:type="spellStart"/>
      <w:r w:rsidR="000C03A5">
        <w:t>filter</w:t>
      </w:r>
      <w:proofErr w:type="spellEnd"/>
      <w:r w:rsidR="000C03A5">
        <w:t xml:space="preserve"> et </w:t>
      </w:r>
      <w:proofErr w:type="spellStart"/>
      <w:r w:rsidR="000C03A5">
        <w:t>nat</w:t>
      </w:r>
      <w:proofErr w:type="spellEnd"/>
      <w:r w:rsidR="000C03A5">
        <w:t xml:space="preserve"> sur le nœud </w:t>
      </w:r>
      <w:r w:rsidR="00125BE8" w:rsidRPr="00125BE8">
        <w:t>debian-server-2</w:t>
      </w:r>
    </w:p>
    <w:p w14:paraId="04B03E32" w14:textId="255C1A92" w:rsidR="00FD20EB" w:rsidRDefault="000C03A5" w:rsidP="000C03A5">
      <w:pPr>
        <w:pStyle w:val="Paragraphedeliste"/>
        <w:numPr>
          <w:ilvl w:val="0"/>
          <w:numId w:val="5"/>
        </w:numPr>
      </w:pPr>
      <w:r>
        <w:t>Lancer le terminal</w:t>
      </w:r>
    </w:p>
    <w:p w14:paraId="59741CC4" w14:textId="4C45C243" w:rsidR="000C03A5" w:rsidRDefault="000C03A5" w:rsidP="000C03A5">
      <w:pPr>
        <w:pStyle w:val="Paragraphedeliste"/>
        <w:numPr>
          <w:ilvl w:val="0"/>
          <w:numId w:val="5"/>
        </w:numPr>
      </w:pPr>
      <w:r>
        <w:t xml:space="preserve">Vider les tables </w:t>
      </w:r>
      <w:proofErr w:type="spellStart"/>
      <w:r>
        <w:t>filter</w:t>
      </w:r>
      <w:proofErr w:type="spellEnd"/>
      <w:r>
        <w:t xml:space="preserve"> et NAT</w:t>
      </w:r>
    </w:p>
    <w:p w14:paraId="2A4503C7" w14:textId="77777777" w:rsidR="000C03A5" w:rsidRDefault="000C03A5" w:rsidP="000C03A5"/>
    <w:tbl>
      <w:tblPr>
        <w:tblW w:w="10205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0C03A5" w14:paraId="70496DD8" w14:textId="77777777" w:rsidTr="00DB5D2E">
        <w:trPr>
          <w:trHeight w:val="1151"/>
        </w:trPr>
        <w:tc>
          <w:tcPr>
            <w:tcW w:w="10205" w:type="dxa"/>
            <w:shd w:val="clear" w:color="auto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34AEB259" w14:textId="7E30CBA2" w:rsidR="000C03A5" w:rsidRDefault="000C03A5" w:rsidP="00DB5D2E">
            <w:pPr>
              <w:pStyle w:val="EncadreTitre"/>
            </w:pPr>
            <w:r>
              <w:rPr>
                <w:rStyle w:val="Bandeaux"/>
                <w:rFonts w:ascii="Courier New" w:hAnsi="Courier New" w:cs="Courier New"/>
              </w:rPr>
              <w:t xml:space="preserve">commande cli </w:t>
            </w:r>
            <w:r w:rsidR="00125BE8" w:rsidRPr="00125BE8">
              <w:rPr>
                <w:rStyle w:val="Bandeaux"/>
                <w:rFonts w:ascii="Courier New" w:hAnsi="Courier New" w:cs="Courier New"/>
              </w:rPr>
              <w:t>debian-server-2</w:t>
            </w:r>
          </w:p>
          <w:p w14:paraId="46CCC91A" w14:textId="50CD4E01" w:rsidR="00903917" w:rsidRDefault="000C03A5" w:rsidP="00DB5D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root@debian-</w:t>
            </w:r>
            <w:r w:rsidR="00903917">
              <w:rPr>
                <w:rFonts w:ascii="Courier New" w:hAnsi="Courier New" w:cs="Courier New"/>
                <w:color w:val="000000"/>
                <w:sz w:val="16"/>
                <w:szCs w:val="16"/>
              </w:rPr>
              <w:t>debian-2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:/# </w:t>
            </w:r>
            <w:proofErr w:type="spellStart"/>
            <w:r w:rsidR="00903917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="00903917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-t </w:t>
            </w:r>
            <w:proofErr w:type="spellStart"/>
            <w:r w:rsidR="00903917">
              <w:rPr>
                <w:rFonts w:ascii="Courier New" w:hAnsi="Courier New" w:cs="Courier New"/>
                <w:color w:val="000000"/>
                <w:sz w:val="16"/>
                <w:szCs w:val="16"/>
              </w:rPr>
              <w:t>filter</w:t>
            </w:r>
            <w:proofErr w:type="spellEnd"/>
            <w:r w:rsidR="00903917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-F</w:t>
            </w:r>
          </w:p>
          <w:p w14:paraId="158F984B" w14:textId="7A77858D" w:rsidR="00903917" w:rsidRDefault="00903917" w:rsidP="00903917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-t </w:t>
            </w: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filter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-X</w:t>
            </w:r>
          </w:p>
          <w:p w14:paraId="564B739F" w14:textId="4D901256" w:rsidR="00903917" w:rsidRDefault="00903917" w:rsidP="00903917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-t </w:t>
            </w: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nat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-F</w:t>
            </w:r>
          </w:p>
          <w:p w14:paraId="7BDD350F" w14:textId="4E9F081A" w:rsidR="000C03A5" w:rsidRDefault="00903917" w:rsidP="00DB5D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-t </w:t>
            </w: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nat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-X</w:t>
            </w:r>
          </w:p>
        </w:tc>
      </w:tr>
    </w:tbl>
    <w:p w14:paraId="4C07D8CD" w14:textId="77777777" w:rsidR="000C03A5" w:rsidRDefault="000C03A5" w:rsidP="000C03A5"/>
    <w:p w14:paraId="6D0D1755" w14:textId="3E27360B" w:rsidR="000C03A5" w:rsidRDefault="00903917" w:rsidP="00903917">
      <w:pPr>
        <w:pStyle w:val="Paragraphedeliste"/>
        <w:numPr>
          <w:ilvl w:val="0"/>
          <w:numId w:val="5"/>
        </w:numPr>
      </w:pPr>
      <w:r>
        <w:t xml:space="preserve">Visualiser le contenu des tables </w:t>
      </w:r>
      <w:proofErr w:type="spellStart"/>
      <w:r>
        <w:t>filter</w:t>
      </w:r>
      <w:proofErr w:type="spellEnd"/>
      <w:r>
        <w:t xml:space="preserve"> et </w:t>
      </w:r>
      <w:proofErr w:type="spellStart"/>
      <w:r>
        <w:t>nat</w:t>
      </w:r>
      <w:proofErr w:type="spellEnd"/>
    </w:p>
    <w:p w14:paraId="015106FC" w14:textId="25528DDC" w:rsidR="00903917" w:rsidRDefault="00903917" w:rsidP="00903917">
      <w:r>
        <w:rPr>
          <w:noProof/>
        </w:rPr>
        <w:drawing>
          <wp:inline distT="0" distB="0" distL="0" distR="0" wp14:anchorId="0EDABEF7" wp14:editId="78DCCC1D">
            <wp:extent cx="6200775" cy="4543425"/>
            <wp:effectExtent l="0" t="0" r="9525" b="9525"/>
            <wp:docPr id="24" name="Image 2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8EE49" w14:textId="2AC7B076" w:rsidR="00903917" w:rsidRDefault="00903917" w:rsidP="00903917"/>
    <w:p w14:paraId="49C96F7D" w14:textId="10EE7633" w:rsidR="00903917" w:rsidRDefault="00903917" w:rsidP="00903917"/>
    <w:p w14:paraId="58697B14" w14:textId="2198C7B7" w:rsidR="00903917" w:rsidRDefault="00903917" w:rsidP="00903917">
      <w:pPr>
        <w:pStyle w:val="Titre2"/>
      </w:pPr>
      <w:r>
        <w:t xml:space="preserve">Question </w:t>
      </w:r>
      <w:r w:rsidR="00125BE8">
        <w:t>2</w:t>
      </w:r>
      <w:r>
        <w:t xml:space="preserve"> : appliquer les politiques par défaut suivantes sur le nœud </w:t>
      </w:r>
      <w:r w:rsidR="00125BE8">
        <w:t>debian-server-2</w:t>
      </w:r>
    </w:p>
    <w:p w14:paraId="16B37512" w14:textId="77777777" w:rsidR="00903917" w:rsidRDefault="00903917" w:rsidP="00903917">
      <w:pPr>
        <w:pStyle w:val="Paragraphedeliste"/>
        <w:numPr>
          <w:ilvl w:val="0"/>
          <w:numId w:val="5"/>
        </w:numPr>
      </w:pPr>
      <w:r>
        <w:t>rejet (silencieux) de tout paquet entrant</w:t>
      </w:r>
    </w:p>
    <w:p w14:paraId="338EB77A" w14:textId="77777777" w:rsidR="00903917" w:rsidRDefault="00903917" w:rsidP="00903917">
      <w:pPr>
        <w:pStyle w:val="Paragraphedeliste"/>
        <w:numPr>
          <w:ilvl w:val="0"/>
          <w:numId w:val="5"/>
        </w:numPr>
      </w:pPr>
      <w:r>
        <w:t>rejet (silencieux) de transfert de paquet</w:t>
      </w:r>
    </w:p>
    <w:p w14:paraId="27393315" w14:textId="052183EA" w:rsidR="00903917" w:rsidRDefault="00903917" w:rsidP="00903917">
      <w:pPr>
        <w:pStyle w:val="Paragraphedeliste"/>
        <w:numPr>
          <w:ilvl w:val="0"/>
          <w:numId w:val="5"/>
        </w:numPr>
      </w:pPr>
      <w:r>
        <w:t>accepter tous les paquets sortant</w:t>
      </w:r>
    </w:p>
    <w:p w14:paraId="33F93C52" w14:textId="77777777" w:rsidR="00903917" w:rsidRDefault="00903917" w:rsidP="00136A4A">
      <w:pPr>
        <w:pStyle w:val="Paragraphedeliste"/>
      </w:pPr>
    </w:p>
    <w:tbl>
      <w:tblPr>
        <w:tblW w:w="10205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903917" w14:paraId="21A03DF5" w14:textId="77777777" w:rsidTr="00DB5D2E">
        <w:trPr>
          <w:trHeight w:val="1151"/>
        </w:trPr>
        <w:tc>
          <w:tcPr>
            <w:tcW w:w="10205" w:type="dxa"/>
            <w:shd w:val="clear" w:color="auto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7B8BE07D" w14:textId="10FC4C9E" w:rsidR="00903917" w:rsidRDefault="00903917" w:rsidP="00DB5D2E">
            <w:pPr>
              <w:pStyle w:val="EncadreTitre"/>
            </w:pPr>
            <w:r>
              <w:rPr>
                <w:rStyle w:val="Bandeaux"/>
                <w:rFonts w:ascii="Courier New" w:hAnsi="Courier New" w:cs="Courier New"/>
              </w:rPr>
              <w:t xml:space="preserve">commande cli </w:t>
            </w:r>
            <w:r w:rsidR="00125BE8" w:rsidRPr="00125BE8">
              <w:rPr>
                <w:rStyle w:val="Bandeaux"/>
                <w:rFonts w:ascii="Courier New" w:hAnsi="Courier New" w:cs="Courier New"/>
              </w:rPr>
              <w:t>debian-server-2</w:t>
            </w:r>
          </w:p>
          <w:p w14:paraId="59FBCCD5" w14:textId="77777777" w:rsidR="00136A4A" w:rsidRPr="00136A4A" w:rsidRDefault="00903917" w:rsidP="00136A4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="00136A4A" w:rsidRPr="00136A4A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="00136A4A" w:rsidRPr="00136A4A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-P INPUT DROP</w:t>
            </w:r>
          </w:p>
          <w:p w14:paraId="2BEDE56A" w14:textId="6778408D" w:rsidR="00136A4A" w:rsidRPr="00136A4A" w:rsidRDefault="00136A4A" w:rsidP="00136A4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Pr="00136A4A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136A4A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-P FORWARD DROP</w:t>
            </w:r>
          </w:p>
          <w:p w14:paraId="039FED0E" w14:textId="661F171B" w:rsidR="00136A4A" w:rsidRDefault="00136A4A" w:rsidP="00136A4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Pr="00136A4A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136A4A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-P OUTPUT ACCEPT</w:t>
            </w:r>
          </w:p>
          <w:p w14:paraId="6CB2C79A" w14:textId="02784B27" w:rsidR="00903917" w:rsidRDefault="00903917" w:rsidP="00DB5D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</w:tbl>
    <w:p w14:paraId="71CE4B25" w14:textId="1ACE2D74" w:rsidR="00903917" w:rsidRDefault="00903917" w:rsidP="00903917">
      <w:r>
        <w:lastRenderedPageBreak/>
        <w:tab/>
      </w:r>
    </w:p>
    <w:p w14:paraId="72B28731" w14:textId="03D42A86" w:rsidR="00136A4A" w:rsidRDefault="00136A4A" w:rsidP="00136A4A">
      <w:pPr>
        <w:pStyle w:val="Paragraphedeliste"/>
        <w:numPr>
          <w:ilvl w:val="0"/>
          <w:numId w:val="5"/>
        </w:numPr>
      </w:pPr>
      <w:r>
        <w:t>Visualisation les politiques par défaut</w:t>
      </w:r>
    </w:p>
    <w:p w14:paraId="7D6FFFD0" w14:textId="3D486962" w:rsidR="00136A4A" w:rsidRDefault="00136A4A" w:rsidP="00136A4A">
      <w:r>
        <w:rPr>
          <w:noProof/>
        </w:rPr>
        <w:drawing>
          <wp:inline distT="0" distB="0" distL="0" distR="0" wp14:anchorId="07D61EEC" wp14:editId="019BD99F">
            <wp:extent cx="6840220" cy="2535555"/>
            <wp:effectExtent l="0" t="0" r="0" b="0"/>
            <wp:docPr id="26" name="Image 2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FB3D6" w14:textId="7920A263" w:rsidR="00136A4A" w:rsidRDefault="00136A4A" w:rsidP="00136A4A"/>
    <w:p w14:paraId="255E3CAE" w14:textId="6B821B0F" w:rsidR="00136A4A" w:rsidRDefault="00136A4A" w:rsidP="00136A4A">
      <w:pPr>
        <w:pStyle w:val="Titre2"/>
      </w:pPr>
      <w:r>
        <w:t xml:space="preserve">Question </w:t>
      </w:r>
      <w:r w:rsidR="00125BE8">
        <w:t>3</w:t>
      </w:r>
      <w:r>
        <w:t> : vérifier avec des ping l’application des politiques par défaut sur le nœud</w:t>
      </w:r>
      <w:r w:rsidR="00125BE8">
        <w:t xml:space="preserve"> debian-server-2</w:t>
      </w:r>
    </w:p>
    <w:p w14:paraId="129CF733" w14:textId="77777777" w:rsidR="00136A4A" w:rsidRDefault="00136A4A" w:rsidP="00136A4A">
      <w:pPr>
        <w:pStyle w:val="Paragraphedeliste"/>
      </w:pPr>
    </w:p>
    <w:tbl>
      <w:tblPr>
        <w:tblW w:w="10205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136A4A" w14:paraId="13A7D15C" w14:textId="77777777" w:rsidTr="00DB5D2E">
        <w:trPr>
          <w:trHeight w:val="1151"/>
        </w:trPr>
        <w:tc>
          <w:tcPr>
            <w:tcW w:w="10205" w:type="dxa"/>
            <w:shd w:val="clear" w:color="auto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2AC41B79" w14:textId="152975FC" w:rsidR="00136A4A" w:rsidRDefault="00136A4A" w:rsidP="00DB5D2E">
            <w:pPr>
              <w:pStyle w:val="EncadreTitre"/>
            </w:pPr>
            <w:r>
              <w:rPr>
                <w:rStyle w:val="Bandeaux"/>
                <w:rFonts w:ascii="Courier New" w:hAnsi="Courier New" w:cs="Courier New"/>
              </w:rPr>
              <w:t>commande cli debian-server-2</w:t>
            </w:r>
          </w:p>
          <w:p w14:paraId="405EB06C" w14:textId="2995922F" w:rsidR="00136A4A" w:rsidRPr="00136A4A" w:rsidRDefault="00136A4A" w:rsidP="00DB5D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r w:rsidR="007C076E">
              <w:rPr>
                <w:rFonts w:ascii="Courier New" w:hAnsi="Courier New" w:cs="Courier New"/>
                <w:color w:val="000000"/>
                <w:sz w:val="16"/>
                <w:szCs w:val="16"/>
              </w:rPr>
              <w:t>ping 192.168.50.100</w:t>
            </w:r>
          </w:p>
          <w:p w14:paraId="0BA2F34F" w14:textId="7374A4B1" w:rsidR="007C076E" w:rsidRDefault="00136A4A" w:rsidP="007C07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r w:rsidR="007C076E">
              <w:rPr>
                <w:rFonts w:ascii="Courier New" w:hAnsi="Courier New" w:cs="Courier New"/>
                <w:color w:val="000000"/>
                <w:sz w:val="16"/>
                <w:szCs w:val="16"/>
              </w:rPr>
              <w:t>ping 192.168.122.2</w:t>
            </w:r>
          </w:p>
          <w:p w14:paraId="055CC989" w14:textId="782047C7" w:rsidR="00136A4A" w:rsidRDefault="00136A4A" w:rsidP="00DB5D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14:paraId="53AC4A36" w14:textId="77777777" w:rsidR="00136A4A" w:rsidRDefault="00136A4A" w:rsidP="00DB5D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</w:tbl>
    <w:p w14:paraId="3EBDFF35" w14:textId="16C2E522" w:rsidR="00136A4A" w:rsidRDefault="00136A4A" w:rsidP="007C076E">
      <w:r>
        <w:tab/>
      </w:r>
    </w:p>
    <w:p w14:paraId="4DDCFA94" w14:textId="761F1D8C" w:rsidR="007C076E" w:rsidRDefault="007C076E" w:rsidP="007C076E">
      <w:r>
        <w:rPr>
          <w:noProof/>
        </w:rPr>
        <w:drawing>
          <wp:inline distT="0" distB="0" distL="0" distR="0" wp14:anchorId="22BD7680" wp14:editId="731297A9">
            <wp:extent cx="6840220" cy="2004060"/>
            <wp:effectExtent l="0" t="0" r="0" b="0"/>
            <wp:docPr id="29" name="Image 2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AAC5" w14:textId="2B512FF2" w:rsidR="00136A4A" w:rsidRDefault="00136A4A" w:rsidP="00136A4A"/>
    <w:p w14:paraId="64A93300" w14:textId="198F1AB9" w:rsidR="007C076E" w:rsidRDefault="007C076E" w:rsidP="00136A4A">
      <w:r>
        <w:t>Plus aucune réponse aux requêtes ping car requêtes sont bloquées.</w:t>
      </w:r>
    </w:p>
    <w:p w14:paraId="2200FC0F" w14:textId="1AD27E8E" w:rsidR="007C076E" w:rsidRDefault="007C076E" w:rsidP="00136A4A"/>
    <w:p w14:paraId="79421C80" w14:textId="1FCA8B08" w:rsidR="007C076E" w:rsidRDefault="007C076E" w:rsidP="007C076E">
      <w:pPr>
        <w:pStyle w:val="Titre2"/>
      </w:pPr>
      <w:r>
        <w:t xml:space="preserve">Question </w:t>
      </w:r>
      <w:r w:rsidR="00125BE8">
        <w:t>4</w:t>
      </w:r>
      <w:r>
        <w:t xml:space="preserve"> : </w:t>
      </w:r>
      <w:r w:rsidR="00DB7CDE">
        <w:t>autoriser le trafic ICMP en entrée sur les interfaces eth0, eth1</w:t>
      </w:r>
      <w:r w:rsidR="009B7961">
        <w:t xml:space="preserve">, </w:t>
      </w:r>
      <w:r w:rsidR="00DB7CDE">
        <w:t>eth2</w:t>
      </w:r>
      <w:r w:rsidR="00093C43">
        <w:t xml:space="preserve"> et eth3</w:t>
      </w:r>
      <w:r>
        <w:t xml:space="preserve"> sur le nœud debian-server-2</w:t>
      </w:r>
    </w:p>
    <w:p w14:paraId="784C4D36" w14:textId="0F91A769" w:rsidR="007C076E" w:rsidRDefault="00D80451" w:rsidP="001E6892">
      <w:pPr>
        <w:pStyle w:val="Paragraphedeliste"/>
        <w:numPr>
          <w:ilvl w:val="0"/>
          <w:numId w:val="5"/>
        </w:numPr>
      </w:pPr>
      <w:r>
        <w:t xml:space="preserve">1) </w:t>
      </w:r>
      <w:r w:rsidR="001E6892">
        <w:t>Accepter les requêtes ICMP</w:t>
      </w:r>
      <w:r w:rsidR="00FF024D">
        <w:t xml:space="preserve"> en entrée à partir des interfaces eth0, eth1, eth2 et eth3</w:t>
      </w:r>
    </w:p>
    <w:p w14:paraId="04865288" w14:textId="77777777" w:rsidR="001E6892" w:rsidRDefault="001E6892" w:rsidP="007C076E">
      <w:pPr>
        <w:pStyle w:val="Paragraphedeliste"/>
      </w:pPr>
    </w:p>
    <w:tbl>
      <w:tblPr>
        <w:tblW w:w="10205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7C076E" w14:paraId="48EE224C" w14:textId="77777777" w:rsidTr="00887621">
        <w:trPr>
          <w:trHeight w:val="310"/>
        </w:trPr>
        <w:tc>
          <w:tcPr>
            <w:tcW w:w="10205" w:type="dxa"/>
            <w:shd w:val="clear" w:color="auto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223B146B" w14:textId="77777777" w:rsidR="007C076E" w:rsidRDefault="007C076E" w:rsidP="00DB5D2E">
            <w:pPr>
              <w:pStyle w:val="EncadreTitre"/>
            </w:pPr>
            <w:r>
              <w:rPr>
                <w:rStyle w:val="Bandeaux"/>
                <w:rFonts w:ascii="Courier New" w:hAnsi="Courier New" w:cs="Courier New"/>
              </w:rPr>
              <w:t>commande cli  debian-server-2</w:t>
            </w:r>
          </w:p>
          <w:p w14:paraId="21AEA86B" w14:textId="702467A8" w:rsidR="0039691A" w:rsidRDefault="0039691A" w:rsidP="0039691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INPUT -p </w:t>
            </w:r>
            <w:proofErr w:type="spellStart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-type </w:t>
            </w:r>
            <w:proofErr w:type="spellStart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>echo-request</w:t>
            </w:r>
            <w:proofErr w:type="spellEnd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-m </w:t>
            </w:r>
            <w:proofErr w:type="spellStart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>limit</w:t>
            </w:r>
            <w:proofErr w:type="spellEnd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>limit</w:t>
            </w:r>
            <w:proofErr w:type="spellEnd"/>
            <w:r w:rsidRP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100/s -i eth0 -j ACCEPT</w:t>
            </w:r>
          </w:p>
          <w:p w14:paraId="433A9998" w14:textId="1E6F16DE" w:rsidR="009B7961" w:rsidRPr="009B7961" w:rsidRDefault="007C076E" w:rsidP="009B796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INPUT -p </w:t>
            </w:r>
            <w:proofErr w:type="spellStart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-type </w:t>
            </w:r>
            <w:proofErr w:type="spellStart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echo-request</w:t>
            </w:r>
            <w:proofErr w:type="spellEnd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-m </w:t>
            </w:r>
            <w:proofErr w:type="spellStart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limit</w:t>
            </w:r>
            <w:proofErr w:type="spellEnd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limit</w:t>
            </w:r>
            <w:proofErr w:type="spellEnd"/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100/s -i eth1 -s</w:t>
            </w:r>
            <w:r w:rsid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="009B7961"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192.168.1.0/24 -j ACCEPT</w:t>
            </w:r>
          </w:p>
          <w:p w14:paraId="75421F15" w14:textId="7941EDE3" w:rsidR="009B7961" w:rsidRDefault="009B7961" w:rsidP="009B796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INPUT -p 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-type 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echo-request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-m 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limit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limit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100/s -i eth2 -s</w:t>
            </w:r>
            <w:r w:rsidR="001E689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192.168.2.0/24 -j ACCEPT</w:t>
            </w:r>
          </w:p>
          <w:p w14:paraId="4B063A0F" w14:textId="1532B696" w:rsidR="007C076E" w:rsidRDefault="00925B97" w:rsidP="0088762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INPUT -p 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-type 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echo-request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-m 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limit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limit</w:t>
            </w:r>
            <w:proofErr w:type="spellEnd"/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100/s -i eth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-s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192.168.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50</w:t>
            </w:r>
            <w:r w:rsidRPr="009B7961">
              <w:rPr>
                <w:rFonts w:ascii="Courier New" w:hAnsi="Courier New" w:cs="Courier New"/>
                <w:color w:val="000000"/>
                <w:sz w:val="16"/>
                <w:szCs w:val="16"/>
              </w:rPr>
              <w:t>.0/24 -j ACCEPT</w:t>
            </w:r>
          </w:p>
        </w:tc>
      </w:tr>
    </w:tbl>
    <w:p w14:paraId="72A69712" w14:textId="02750835" w:rsidR="007C076E" w:rsidRDefault="007C076E" w:rsidP="007C076E">
      <w:r>
        <w:tab/>
      </w:r>
    </w:p>
    <w:p w14:paraId="5EC88370" w14:textId="4D6743A5" w:rsidR="005A77AD" w:rsidRDefault="005A77AD" w:rsidP="007C076E"/>
    <w:p w14:paraId="0AA6B269" w14:textId="4D443A3C" w:rsidR="005A77AD" w:rsidRDefault="005A77AD" w:rsidP="005A77AD">
      <w:pPr>
        <w:pStyle w:val="Titre2"/>
      </w:pPr>
      <w:r>
        <w:t>Question 5 : créer une règle du SNAT  dynamique (</w:t>
      </w:r>
      <w:proofErr w:type="spellStart"/>
      <w:r>
        <w:t>masquerade</w:t>
      </w:r>
      <w:proofErr w:type="spellEnd"/>
      <w:r>
        <w:t>) pour les flux qui sortent par eth0 du nœud debian-server-2</w:t>
      </w:r>
    </w:p>
    <w:p w14:paraId="38171B0B" w14:textId="77777777" w:rsidR="005A77AD" w:rsidRDefault="005A77AD" w:rsidP="005A77AD"/>
    <w:p w14:paraId="697557F9" w14:textId="77777777" w:rsidR="005A77AD" w:rsidRDefault="005A77AD" w:rsidP="005A77AD">
      <w:pPr>
        <w:pStyle w:val="Paragraphedeliste"/>
      </w:pPr>
    </w:p>
    <w:tbl>
      <w:tblPr>
        <w:tblW w:w="10205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5A77AD" w14:paraId="1FCF2E85" w14:textId="77777777" w:rsidTr="007118E9">
        <w:trPr>
          <w:trHeight w:val="1151"/>
        </w:trPr>
        <w:tc>
          <w:tcPr>
            <w:tcW w:w="10205" w:type="dxa"/>
            <w:shd w:val="clear" w:color="auto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55BCE9A3" w14:textId="77777777" w:rsidR="005A77AD" w:rsidRDefault="005A77AD" w:rsidP="007118E9">
            <w:pPr>
              <w:pStyle w:val="EncadreTitre"/>
            </w:pPr>
            <w:r>
              <w:rPr>
                <w:rStyle w:val="Bandeaux"/>
                <w:rFonts w:ascii="Courier New" w:hAnsi="Courier New" w:cs="Courier New"/>
              </w:rPr>
              <w:t>commande cli  debian-server-2</w:t>
            </w:r>
          </w:p>
          <w:p w14:paraId="4B5BE78F" w14:textId="77777777" w:rsidR="005A77AD" w:rsidRDefault="005A77AD" w:rsidP="007118E9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Pr="00925B97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925B97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t </w:t>
            </w: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nat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</w:t>
            </w:r>
            <w:r w:rsidRPr="00925B97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POSTROUTING </w:t>
            </w:r>
            <w:r w:rsidRPr="00925B97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o</w:t>
            </w:r>
            <w:r w:rsidRPr="00925B97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eth0 -j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MASQUERADE</w:t>
            </w:r>
          </w:p>
        </w:tc>
      </w:tr>
    </w:tbl>
    <w:p w14:paraId="6A38686D" w14:textId="77777777" w:rsidR="005A77AD" w:rsidRDefault="005A77AD" w:rsidP="005A77AD">
      <w:r>
        <w:tab/>
      </w:r>
    </w:p>
    <w:p w14:paraId="7E370029" w14:textId="6C0892A4" w:rsidR="00D80451" w:rsidRDefault="00D36C7A" w:rsidP="00D36C7A">
      <w:pPr>
        <w:pStyle w:val="Titre2"/>
      </w:pPr>
      <w:r>
        <w:t xml:space="preserve">Question 6 : </w:t>
      </w:r>
      <w:r w:rsidR="00D80451">
        <w:t>autoriser le transfert des requêtes ICMP après routage vers l’interface de sortie eth0</w:t>
      </w:r>
    </w:p>
    <w:p w14:paraId="1F0E2A7E" w14:textId="77777777" w:rsidR="00D80451" w:rsidRDefault="00D80451" w:rsidP="00D80451">
      <w:pPr>
        <w:pStyle w:val="Paragraphedeliste"/>
      </w:pPr>
    </w:p>
    <w:tbl>
      <w:tblPr>
        <w:tblW w:w="10205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D80451" w14:paraId="2CF12B99" w14:textId="77777777" w:rsidTr="00DB5D2E">
        <w:trPr>
          <w:trHeight w:val="1151"/>
        </w:trPr>
        <w:tc>
          <w:tcPr>
            <w:tcW w:w="10205" w:type="dxa"/>
            <w:shd w:val="clear" w:color="auto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7D80F884" w14:textId="77777777" w:rsidR="00D80451" w:rsidRDefault="00D80451" w:rsidP="00DB5D2E">
            <w:pPr>
              <w:pStyle w:val="EncadreTitre"/>
            </w:pPr>
            <w:r>
              <w:rPr>
                <w:rStyle w:val="Bandeaux"/>
                <w:rFonts w:ascii="Courier New" w:hAnsi="Courier New" w:cs="Courier New"/>
              </w:rPr>
              <w:t>commande cli  debian-server-2</w:t>
            </w:r>
          </w:p>
          <w:p w14:paraId="744621D0" w14:textId="77777777" w:rsidR="00D80451" w:rsidRPr="00D80451" w:rsidRDefault="00D80451" w:rsidP="00D8045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FORWARD -m state --</w:t>
            </w:r>
            <w:proofErr w:type="spellStart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>state</w:t>
            </w:r>
            <w:proofErr w:type="spellEnd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ESTABLISHED,RELATED -j ACCEPT</w:t>
            </w:r>
          </w:p>
          <w:p w14:paraId="418C0F97" w14:textId="000B8125" w:rsidR="00D80451" w:rsidRPr="00D80451" w:rsidRDefault="00D80451" w:rsidP="00D80451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FORWARD -p </w:t>
            </w:r>
            <w:proofErr w:type="spellStart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-i eth1 -o eth0 -s 192.168.1.0/24 -j ACCEPT</w:t>
            </w:r>
          </w:p>
          <w:p w14:paraId="5E38325E" w14:textId="309C4D39" w:rsidR="00D80451" w:rsidRDefault="00D80451" w:rsidP="00DB5D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root@debian-debian-2:/# </w:t>
            </w:r>
            <w:proofErr w:type="spellStart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FORWARD -p </w:t>
            </w:r>
            <w:proofErr w:type="spellStart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>icmp</w:t>
            </w:r>
            <w:proofErr w:type="spellEnd"/>
            <w:r w:rsidRPr="00D80451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-i eth2 -o eth0 -s 192.168.2.0/24 -j ACCEPT</w:t>
            </w:r>
          </w:p>
        </w:tc>
      </w:tr>
    </w:tbl>
    <w:p w14:paraId="3B225231" w14:textId="77777777" w:rsidR="00D80451" w:rsidRDefault="00D80451" w:rsidP="00D80451">
      <w:r>
        <w:tab/>
      </w:r>
    </w:p>
    <w:p w14:paraId="2EB7F1D3" w14:textId="77777777" w:rsidR="00D80451" w:rsidRDefault="00D80451" w:rsidP="00D80451"/>
    <w:p w14:paraId="184DBC6B" w14:textId="028F8EC9" w:rsidR="007C076E" w:rsidRDefault="00CE24FD" w:rsidP="00CE24FD">
      <w:pPr>
        <w:pStyle w:val="Paragraphedeliste"/>
        <w:numPr>
          <w:ilvl w:val="0"/>
          <w:numId w:val="5"/>
        </w:numPr>
      </w:pPr>
      <w:r>
        <w:t>Vérification : debian-client-1 peut réaliser un ping sur les interfaces de debian-server-2</w:t>
      </w:r>
      <w:r w:rsidR="00D36C7A">
        <w:t>, sur Internet</w:t>
      </w:r>
      <w:r w:rsidR="00BC3635">
        <w:t xml:space="preserve"> m</w:t>
      </w:r>
      <w:r>
        <w:t>ais pas vers un client du LAN2 (debian-client-2</w:t>
      </w:r>
      <w:r w:rsidR="00664003">
        <w:t xml:space="preserve"> – 192.168.2.2</w:t>
      </w:r>
      <w:r>
        <w:t>)</w:t>
      </w:r>
    </w:p>
    <w:p w14:paraId="43BDF157" w14:textId="1FEE8728" w:rsidR="00664003" w:rsidRDefault="00664003" w:rsidP="00664003"/>
    <w:p w14:paraId="05517DF9" w14:textId="74D050DB" w:rsidR="00640ADB" w:rsidRDefault="00640ADB" w:rsidP="00640ADB">
      <w:pPr>
        <w:pStyle w:val="Titre2"/>
      </w:pPr>
      <w:r>
        <w:t xml:space="preserve">Question </w:t>
      </w:r>
      <w:r w:rsidR="001B1C98">
        <w:t>7</w:t>
      </w:r>
      <w:r>
        <w:t xml:space="preserve"> : redirection de </w:t>
      </w:r>
      <w:proofErr w:type="spellStart"/>
      <w:r>
        <w:t>traffic</w:t>
      </w:r>
      <w:proofErr w:type="spellEnd"/>
      <w:r>
        <w:t xml:space="preserve"> http et HTTPS à destination du serveur Web</w:t>
      </w:r>
    </w:p>
    <w:p w14:paraId="225A6B70" w14:textId="72D54808" w:rsidR="00640ADB" w:rsidRDefault="00640ADB" w:rsidP="00640ADB">
      <w:r>
        <w:t>Autoriser les requêtes sur les</w:t>
      </w:r>
      <w:r w:rsidR="009D1D64">
        <w:t xml:space="preserve"> </w:t>
      </w:r>
      <w:r>
        <w:t>ports 80 et 443 venant d’internet (interface eth0 de debian-server-2) vers le serve</w:t>
      </w:r>
      <w:r w:rsidR="009D1D64">
        <w:t>ur</w:t>
      </w:r>
      <w:r>
        <w:t xml:space="preserve"> web internet 192.168.50.100</w:t>
      </w:r>
      <w:r w:rsidR="009D1D64">
        <w:t xml:space="preserve"> accessible avec l’interface eth3</w:t>
      </w:r>
    </w:p>
    <w:p w14:paraId="01D86116" w14:textId="77777777" w:rsidR="00640ADB" w:rsidRDefault="00640ADB" w:rsidP="00640ADB">
      <w:pPr>
        <w:pStyle w:val="Paragraphedeliste"/>
      </w:pPr>
    </w:p>
    <w:tbl>
      <w:tblPr>
        <w:tblW w:w="10205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640ADB" w14:paraId="06CAAA72" w14:textId="77777777" w:rsidTr="00DB5D2E">
        <w:trPr>
          <w:trHeight w:val="1151"/>
        </w:trPr>
        <w:tc>
          <w:tcPr>
            <w:tcW w:w="10205" w:type="dxa"/>
            <w:shd w:val="clear" w:color="auto" w:fill="EEECDF"/>
            <w:tcMar>
              <w:top w:w="0" w:type="dxa"/>
              <w:left w:w="283" w:type="dxa"/>
              <w:bottom w:w="28" w:type="dxa"/>
              <w:right w:w="170" w:type="dxa"/>
            </w:tcMar>
          </w:tcPr>
          <w:p w14:paraId="651141B6" w14:textId="77777777" w:rsidR="00640ADB" w:rsidRDefault="00640ADB" w:rsidP="00DB5D2E">
            <w:pPr>
              <w:pStyle w:val="EncadreTitre"/>
            </w:pPr>
            <w:r>
              <w:rPr>
                <w:rStyle w:val="Bandeaux"/>
                <w:rFonts w:ascii="Courier New" w:hAnsi="Courier New" w:cs="Courier New"/>
              </w:rPr>
              <w:t>commande cli  debian-server-2</w:t>
            </w:r>
          </w:p>
          <w:p w14:paraId="47054FCC" w14:textId="2CFB876C" w:rsidR="00640ADB" w:rsidRPr="00640ADB" w:rsidRDefault="00640ADB" w:rsidP="00640ADB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root@debian-debian-2:/#</w:t>
            </w:r>
            <w:r>
              <w:t xml:space="preserve"> </w:t>
            </w:r>
            <w:proofErr w:type="spellStart"/>
            <w:r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FORWARD -i eth3 -o eth0 -s 192.168.50.0/24 -j ACCEPT</w:t>
            </w:r>
          </w:p>
          <w:p w14:paraId="31D32E76" w14:textId="053FBC40" w:rsidR="00640ADB" w:rsidRPr="00640ADB" w:rsidRDefault="00640ADB" w:rsidP="00640ADB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root@debian-debian-2:/#</w:t>
            </w:r>
            <w:r>
              <w:t xml:space="preserve"> </w:t>
            </w:r>
            <w:proofErr w:type="spellStart"/>
            <w:r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FORWARD -i eth0 -o eth3 -p </w:t>
            </w:r>
            <w:proofErr w:type="spellStart"/>
            <w:r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tcp</w:t>
            </w:r>
            <w:proofErr w:type="spellEnd"/>
            <w:r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dport</w:t>
            </w:r>
            <w:proofErr w:type="spellEnd"/>
            <w:r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80 -j ACCEPT</w:t>
            </w:r>
          </w:p>
          <w:p w14:paraId="0DAA272F" w14:textId="3EBA00F2" w:rsidR="00640ADB" w:rsidRPr="00640ADB" w:rsidRDefault="009D1D64" w:rsidP="00640ADB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root@debian-debian-2:/#</w:t>
            </w:r>
            <w:r>
              <w:t xml:space="preserve"> 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FORWARD -i eth0 -o eth3 -p 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tcp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dport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443 -j ACCEPT</w:t>
            </w:r>
          </w:p>
          <w:p w14:paraId="3B127D78" w14:textId="570987DE" w:rsidR="00640ADB" w:rsidRPr="00640ADB" w:rsidRDefault="009D1D64" w:rsidP="00640ADB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root@debian-debian-2:/#</w:t>
            </w:r>
            <w:r>
              <w:t xml:space="preserve"> 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-t 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nat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PREROUTING -i eth0 -p 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tcp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dport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80 -j DNAT --to-destination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192.168.50.100</w:t>
            </w:r>
          </w:p>
          <w:p w14:paraId="6212D037" w14:textId="7A4FB2DE" w:rsidR="00640ADB" w:rsidRDefault="009D1D64" w:rsidP="00640ADB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root@debian-debian-2:/#</w:t>
            </w:r>
            <w:r>
              <w:t xml:space="preserve"> 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iptables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-t 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nat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-A PREROUTING -i eth0 -p 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tcp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--</w:t>
            </w:r>
            <w:proofErr w:type="spellStart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dport</w:t>
            </w:r>
            <w:proofErr w:type="spellEnd"/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443 -j DNAT --to-destination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="00640ADB" w:rsidRPr="00640ADB">
              <w:rPr>
                <w:rFonts w:ascii="Courier New" w:hAnsi="Courier New" w:cs="Courier New"/>
                <w:color w:val="000000"/>
                <w:sz w:val="16"/>
                <w:szCs w:val="16"/>
              </w:rPr>
              <w:t>192.168.50.100</w:t>
            </w:r>
          </w:p>
        </w:tc>
      </w:tr>
    </w:tbl>
    <w:p w14:paraId="27F99070" w14:textId="77777777" w:rsidR="00640ADB" w:rsidRDefault="00640ADB" w:rsidP="00640ADB">
      <w:r>
        <w:tab/>
      </w:r>
    </w:p>
    <w:p w14:paraId="02111AE2" w14:textId="65410812" w:rsidR="00FC7F5E" w:rsidRDefault="00FC7F5E" w:rsidP="00664003"/>
    <w:sectPr w:rsidR="00FC7F5E" w:rsidSect="00764E0A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9F30" w14:textId="77777777" w:rsidR="00F82AF1" w:rsidRDefault="00F82AF1" w:rsidP="00714692">
      <w:r>
        <w:separator/>
      </w:r>
    </w:p>
  </w:endnote>
  <w:endnote w:type="continuationSeparator" w:id="0">
    <w:p w14:paraId="0E367C0A" w14:textId="77777777" w:rsidR="00F82AF1" w:rsidRDefault="00F82AF1" w:rsidP="0071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Bold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1E78" w14:textId="77777777" w:rsidR="00F82AF1" w:rsidRDefault="00F82AF1" w:rsidP="00714692">
      <w:r>
        <w:separator/>
      </w:r>
    </w:p>
  </w:footnote>
  <w:footnote w:type="continuationSeparator" w:id="0">
    <w:p w14:paraId="4CEBCBA9" w14:textId="77777777" w:rsidR="00F82AF1" w:rsidRDefault="00F82AF1" w:rsidP="0071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2F9D" w14:textId="68F83E0D" w:rsidR="00714692" w:rsidRDefault="00E24EE4" w:rsidP="00764E0A">
    <w:pPr>
      <w:pStyle w:val="En-tte"/>
      <w:pBdr>
        <w:bottom w:val="single" w:sz="4" w:space="1" w:color="auto"/>
      </w:pBdr>
    </w:pPr>
    <w:r>
      <w:t xml:space="preserve">Activité </w:t>
    </w:r>
    <w:proofErr w:type="spellStart"/>
    <w:r>
      <w:t>iptables</w:t>
    </w:r>
    <w:proofErr w:type="spellEnd"/>
    <w:r>
      <w:t xml:space="preserve"> – NAT - Filtrage</w:t>
    </w:r>
    <w:r w:rsidR="00764E0A">
      <w:tab/>
    </w:r>
    <w:r w:rsidR="00851C64">
      <w:tab/>
    </w:r>
    <w:r w:rsidR="00851C64">
      <w:tab/>
    </w:r>
    <w:r w:rsidR="00764E0A">
      <w:t xml:space="preserve">page </w:t>
    </w:r>
    <w:r w:rsidR="00764E0A">
      <w:fldChar w:fldCharType="begin"/>
    </w:r>
    <w:r w:rsidR="00764E0A">
      <w:instrText xml:space="preserve"> PAGE   \* MERGEFORMAT </w:instrText>
    </w:r>
    <w:r w:rsidR="00764E0A">
      <w:fldChar w:fldCharType="separate"/>
    </w:r>
    <w:r w:rsidR="00764E0A">
      <w:rPr>
        <w:noProof/>
      </w:rPr>
      <w:t>1</w:t>
    </w:r>
    <w:r w:rsidR="00764E0A">
      <w:fldChar w:fldCharType="end"/>
    </w:r>
    <w:r w:rsidR="00764E0A">
      <w:t xml:space="preserve"> / </w:t>
    </w:r>
    <w:fldSimple w:instr=" NUMPAGES   \* MERGEFORMAT ">
      <w:r w:rsidR="00764E0A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B9D"/>
    <w:multiLevelType w:val="multilevel"/>
    <w:tmpl w:val="DE38C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FD05F31"/>
    <w:multiLevelType w:val="hybridMultilevel"/>
    <w:tmpl w:val="9AAEA6B8"/>
    <w:lvl w:ilvl="0" w:tplc="46767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E4B"/>
    <w:multiLevelType w:val="multilevel"/>
    <w:tmpl w:val="CF36D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3F2C91"/>
    <w:multiLevelType w:val="multilevel"/>
    <w:tmpl w:val="DE38C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A6D7420"/>
    <w:multiLevelType w:val="multilevel"/>
    <w:tmpl w:val="CF36D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B0373CC"/>
    <w:multiLevelType w:val="multilevel"/>
    <w:tmpl w:val="CF36D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D3B085C"/>
    <w:multiLevelType w:val="hybridMultilevel"/>
    <w:tmpl w:val="3544E06E"/>
    <w:lvl w:ilvl="0" w:tplc="755EF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77538"/>
    <w:multiLevelType w:val="hybridMultilevel"/>
    <w:tmpl w:val="B59809CE"/>
    <w:lvl w:ilvl="0" w:tplc="70B406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72AC2"/>
    <w:multiLevelType w:val="hybridMultilevel"/>
    <w:tmpl w:val="B59809CE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F22FA7"/>
    <w:multiLevelType w:val="multilevel"/>
    <w:tmpl w:val="CF36D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AF63F8D"/>
    <w:multiLevelType w:val="hybridMultilevel"/>
    <w:tmpl w:val="B2BEBF9A"/>
    <w:lvl w:ilvl="0" w:tplc="10D04268">
      <w:numFmt w:val="bullet"/>
      <w:lvlText w:val="-"/>
      <w:lvlJc w:val="left"/>
      <w:pPr>
        <w:ind w:left="6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1" w15:restartNumberingAfterBreak="0">
    <w:nsid w:val="70344927"/>
    <w:multiLevelType w:val="multilevel"/>
    <w:tmpl w:val="CF36D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D3"/>
    <w:rsid w:val="00011DB0"/>
    <w:rsid w:val="00023F6D"/>
    <w:rsid w:val="0002489A"/>
    <w:rsid w:val="000272D9"/>
    <w:rsid w:val="00032D07"/>
    <w:rsid w:val="00033C2E"/>
    <w:rsid w:val="00033DFD"/>
    <w:rsid w:val="000472DD"/>
    <w:rsid w:val="00054861"/>
    <w:rsid w:val="0006236F"/>
    <w:rsid w:val="0006362D"/>
    <w:rsid w:val="00082C31"/>
    <w:rsid w:val="00085E19"/>
    <w:rsid w:val="000862AE"/>
    <w:rsid w:val="000875C0"/>
    <w:rsid w:val="00090491"/>
    <w:rsid w:val="00093C43"/>
    <w:rsid w:val="00095F36"/>
    <w:rsid w:val="000A1028"/>
    <w:rsid w:val="000A1B2B"/>
    <w:rsid w:val="000A79C9"/>
    <w:rsid w:val="000C03A5"/>
    <w:rsid w:val="000C602A"/>
    <w:rsid w:val="000D3324"/>
    <w:rsid w:val="000D351A"/>
    <w:rsid w:val="000D6E40"/>
    <w:rsid w:val="000E5A23"/>
    <w:rsid w:val="000F33A9"/>
    <w:rsid w:val="000F5E1C"/>
    <w:rsid w:val="00125BE8"/>
    <w:rsid w:val="0012725D"/>
    <w:rsid w:val="00136A4A"/>
    <w:rsid w:val="00180C16"/>
    <w:rsid w:val="001826E6"/>
    <w:rsid w:val="00186B32"/>
    <w:rsid w:val="001877A0"/>
    <w:rsid w:val="00187F5B"/>
    <w:rsid w:val="00191F4A"/>
    <w:rsid w:val="001B1C98"/>
    <w:rsid w:val="001C780E"/>
    <w:rsid w:val="001D732F"/>
    <w:rsid w:val="001E15A2"/>
    <w:rsid w:val="001E6892"/>
    <w:rsid w:val="001F5F6C"/>
    <w:rsid w:val="00217495"/>
    <w:rsid w:val="00217E01"/>
    <w:rsid w:val="00237D78"/>
    <w:rsid w:val="00267BDD"/>
    <w:rsid w:val="00270EDA"/>
    <w:rsid w:val="002758E8"/>
    <w:rsid w:val="002759C5"/>
    <w:rsid w:val="002775D8"/>
    <w:rsid w:val="002A1960"/>
    <w:rsid w:val="002A2C1F"/>
    <w:rsid w:val="002A605C"/>
    <w:rsid w:val="002B033A"/>
    <w:rsid w:val="002D341D"/>
    <w:rsid w:val="002D6E44"/>
    <w:rsid w:val="002E7674"/>
    <w:rsid w:val="002F074B"/>
    <w:rsid w:val="002F0811"/>
    <w:rsid w:val="00300D41"/>
    <w:rsid w:val="0030615C"/>
    <w:rsid w:val="00310C99"/>
    <w:rsid w:val="0031500C"/>
    <w:rsid w:val="0032101B"/>
    <w:rsid w:val="00327274"/>
    <w:rsid w:val="003405DC"/>
    <w:rsid w:val="00340EE0"/>
    <w:rsid w:val="0034335F"/>
    <w:rsid w:val="00343F14"/>
    <w:rsid w:val="003459AE"/>
    <w:rsid w:val="003459FD"/>
    <w:rsid w:val="00346D67"/>
    <w:rsid w:val="00361766"/>
    <w:rsid w:val="00376C78"/>
    <w:rsid w:val="00392696"/>
    <w:rsid w:val="003938D0"/>
    <w:rsid w:val="00393ACD"/>
    <w:rsid w:val="0039474F"/>
    <w:rsid w:val="0039691A"/>
    <w:rsid w:val="003A2819"/>
    <w:rsid w:val="003A6E4B"/>
    <w:rsid w:val="003C1644"/>
    <w:rsid w:val="003F5D90"/>
    <w:rsid w:val="004018B8"/>
    <w:rsid w:val="004076EF"/>
    <w:rsid w:val="00411A22"/>
    <w:rsid w:val="00413118"/>
    <w:rsid w:val="004142D0"/>
    <w:rsid w:val="00423024"/>
    <w:rsid w:val="00431F9D"/>
    <w:rsid w:val="00434EE6"/>
    <w:rsid w:val="00435387"/>
    <w:rsid w:val="00447B93"/>
    <w:rsid w:val="00452E8C"/>
    <w:rsid w:val="004614D6"/>
    <w:rsid w:val="004617AA"/>
    <w:rsid w:val="0046284A"/>
    <w:rsid w:val="00470845"/>
    <w:rsid w:val="00490140"/>
    <w:rsid w:val="004924B1"/>
    <w:rsid w:val="00492E5A"/>
    <w:rsid w:val="00492F42"/>
    <w:rsid w:val="004B0562"/>
    <w:rsid w:val="004B61EF"/>
    <w:rsid w:val="004D69E2"/>
    <w:rsid w:val="004E44E3"/>
    <w:rsid w:val="004E6EEF"/>
    <w:rsid w:val="004F2CE1"/>
    <w:rsid w:val="004F2D61"/>
    <w:rsid w:val="004F643B"/>
    <w:rsid w:val="00505AA6"/>
    <w:rsid w:val="00507A4C"/>
    <w:rsid w:val="005111EC"/>
    <w:rsid w:val="005134C8"/>
    <w:rsid w:val="00521316"/>
    <w:rsid w:val="00522A92"/>
    <w:rsid w:val="0053276C"/>
    <w:rsid w:val="00535F8A"/>
    <w:rsid w:val="00545641"/>
    <w:rsid w:val="00545C2F"/>
    <w:rsid w:val="0055015F"/>
    <w:rsid w:val="00555E9D"/>
    <w:rsid w:val="0056222C"/>
    <w:rsid w:val="00565E7B"/>
    <w:rsid w:val="00582A50"/>
    <w:rsid w:val="00594E42"/>
    <w:rsid w:val="005971F5"/>
    <w:rsid w:val="005A00B2"/>
    <w:rsid w:val="005A37E7"/>
    <w:rsid w:val="005A77AD"/>
    <w:rsid w:val="005B5A68"/>
    <w:rsid w:val="005C041F"/>
    <w:rsid w:val="005C4E61"/>
    <w:rsid w:val="005D1568"/>
    <w:rsid w:val="005E01BF"/>
    <w:rsid w:val="005E0ACD"/>
    <w:rsid w:val="005E41FE"/>
    <w:rsid w:val="005F3525"/>
    <w:rsid w:val="005F7A58"/>
    <w:rsid w:val="0060091F"/>
    <w:rsid w:val="00605A6A"/>
    <w:rsid w:val="006077DB"/>
    <w:rsid w:val="00612CA1"/>
    <w:rsid w:val="00614504"/>
    <w:rsid w:val="00640ADB"/>
    <w:rsid w:val="006414CA"/>
    <w:rsid w:val="00642131"/>
    <w:rsid w:val="00664003"/>
    <w:rsid w:val="00670047"/>
    <w:rsid w:val="006D78E3"/>
    <w:rsid w:val="006E6A30"/>
    <w:rsid w:val="006E7ECF"/>
    <w:rsid w:val="006F1393"/>
    <w:rsid w:val="00701C9A"/>
    <w:rsid w:val="007100D9"/>
    <w:rsid w:val="00714692"/>
    <w:rsid w:val="00721CD3"/>
    <w:rsid w:val="00723AB9"/>
    <w:rsid w:val="007258E8"/>
    <w:rsid w:val="00726A63"/>
    <w:rsid w:val="007308C3"/>
    <w:rsid w:val="00737389"/>
    <w:rsid w:val="00737ADF"/>
    <w:rsid w:val="00737C23"/>
    <w:rsid w:val="007447AD"/>
    <w:rsid w:val="00747C99"/>
    <w:rsid w:val="00755EEB"/>
    <w:rsid w:val="00755EFC"/>
    <w:rsid w:val="0076446B"/>
    <w:rsid w:val="00764E0A"/>
    <w:rsid w:val="007767AD"/>
    <w:rsid w:val="007779B3"/>
    <w:rsid w:val="00781BC8"/>
    <w:rsid w:val="00784B86"/>
    <w:rsid w:val="007939D2"/>
    <w:rsid w:val="00796E6B"/>
    <w:rsid w:val="007A1ACD"/>
    <w:rsid w:val="007A1F59"/>
    <w:rsid w:val="007A257C"/>
    <w:rsid w:val="007A389B"/>
    <w:rsid w:val="007B0CD8"/>
    <w:rsid w:val="007B3F3C"/>
    <w:rsid w:val="007C076E"/>
    <w:rsid w:val="007C2ABD"/>
    <w:rsid w:val="007D037F"/>
    <w:rsid w:val="007D2961"/>
    <w:rsid w:val="007E2D30"/>
    <w:rsid w:val="007E4322"/>
    <w:rsid w:val="007E7C0E"/>
    <w:rsid w:val="007F2604"/>
    <w:rsid w:val="007F6324"/>
    <w:rsid w:val="00820F7B"/>
    <w:rsid w:val="0083279C"/>
    <w:rsid w:val="0083389D"/>
    <w:rsid w:val="008461A3"/>
    <w:rsid w:val="00847210"/>
    <w:rsid w:val="00851C64"/>
    <w:rsid w:val="008575C4"/>
    <w:rsid w:val="008617B1"/>
    <w:rsid w:val="008633E1"/>
    <w:rsid w:val="008639C4"/>
    <w:rsid w:val="008652EE"/>
    <w:rsid w:val="00880621"/>
    <w:rsid w:val="008839EC"/>
    <w:rsid w:val="00886A40"/>
    <w:rsid w:val="00887621"/>
    <w:rsid w:val="00890B11"/>
    <w:rsid w:val="00895787"/>
    <w:rsid w:val="008A0F8E"/>
    <w:rsid w:val="008B202F"/>
    <w:rsid w:val="008B6196"/>
    <w:rsid w:val="008B7190"/>
    <w:rsid w:val="008C0246"/>
    <w:rsid w:val="008D5F42"/>
    <w:rsid w:val="008D6996"/>
    <w:rsid w:val="008E2A99"/>
    <w:rsid w:val="008E2D14"/>
    <w:rsid w:val="008E512C"/>
    <w:rsid w:val="00903917"/>
    <w:rsid w:val="00906D3F"/>
    <w:rsid w:val="009076DD"/>
    <w:rsid w:val="009101E1"/>
    <w:rsid w:val="009172D1"/>
    <w:rsid w:val="00922AB2"/>
    <w:rsid w:val="00925B97"/>
    <w:rsid w:val="00934FE7"/>
    <w:rsid w:val="00941861"/>
    <w:rsid w:val="00944221"/>
    <w:rsid w:val="009456E8"/>
    <w:rsid w:val="0095007A"/>
    <w:rsid w:val="00951DAE"/>
    <w:rsid w:val="009616C8"/>
    <w:rsid w:val="00966F83"/>
    <w:rsid w:val="0098281A"/>
    <w:rsid w:val="0099084C"/>
    <w:rsid w:val="00991E17"/>
    <w:rsid w:val="009926CE"/>
    <w:rsid w:val="009A1234"/>
    <w:rsid w:val="009B7961"/>
    <w:rsid w:val="009C3B2E"/>
    <w:rsid w:val="009D1D64"/>
    <w:rsid w:val="009D507D"/>
    <w:rsid w:val="009D65C7"/>
    <w:rsid w:val="009E32C9"/>
    <w:rsid w:val="009F5B10"/>
    <w:rsid w:val="009F68DC"/>
    <w:rsid w:val="009F7494"/>
    <w:rsid w:val="00A04743"/>
    <w:rsid w:val="00A04A52"/>
    <w:rsid w:val="00A12E54"/>
    <w:rsid w:val="00A156C1"/>
    <w:rsid w:val="00A2327E"/>
    <w:rsid w:val="00A27D41"/>
    <w:rsid w:val="00A33C98"/>
    <w:rsid w:val="00A37C48"/>
    <w:rsid w:val="00A41DFC"/>
    <w:rsid w:val="00A509E6"/>
    <w:rsid w:val="00A52334"/>
    <w:rsid w:val="00A56A28"/>
    <w:rsid w:val="00A746D3"/>
    <w:rsid w:val="00A74B36"/>
    <w:rsid w:val="00A74C76"/>
    <w:rsid w:val="00A92DF3"/>
    <w:rsid w:val="00A97ADD"/>
    <w:rsid w:val="00AA0EA9"/>
    <w:rsid w:val="00AA39E4"/>
    <w:rsid w:val="00AB6540"/>
    <w:rsid w:val="00AC2A51"/>
    <w:rsid w:val="00AC39F6"/>
    <w:rsid w:val="00AD3CC2"/>
    <w:rsid w:val="00AD660D"/>
    <w:rsid w:val="00AD6C27"/>
    <w:rsid w:val="00AE3CDB"/>
    <w:rsid w:val="00AE439E"/>
    <w:rsid w:val="00AE4B75"/>
    <w:rsid w:val="00AF2570"/>
    <w:rsid w:val="00B02921"/>
    <w:rsid w:val="00B05CD0"/>
    <w:rsid w:val="00B11099"/>
    <w:rsid w:val="00B1428D"/>
    <w:rsid w:val="00B156D3"/>
    <w:rsid w:val="00B15E18"/>
    <w:rsid w:val="00B31B90"/>
    <w:rsid w:val="00B47A92"/>
    <w:rsid w:val="00B53121"/>
    <w:rsid w:val="00B65B3F"/>
    <w:rsid w:val="00B751DA"/>
    <w:rsid w:val="00B864BA"/>
    <w:rsid w:val="00B95839"/>
    <w:rsid w:val="00B95884"/>
    <w:rsid w:val="00B97ADB"/>
    <w:rsid w:val="00BB0433"/>
    <w:rsid w:val="00BB0849"/>
    <w:rsid w:val="00BB72D6"/>
    <w:rsid w:val="00BB75F2"/>
    <w:rsid w:val="00BC3635"/>
    <w:rsid w:val="00BC6257"/>
    <w:rsid w:val="00BC7D14"/>
    <w:rsid w:val="00BE23E6"/>
    <w:rsid w:val="00BE4215"/>
    <w:rsid w:val="00BF373C"/>
    <w:rsid w:val="00BF4E27"/>
    <w:rsid w:val="00C05490"/>
    <w:rsid w:val="00C07F4A"/>
    <w:rsid w:val="00C1096D"/>
    <w:rsid w:val="00C11C09"/>
    <w:rsid w:val="00C13C48"/>
    <w:rsid w:val="00C14490"/>
    <w:rsid w:val="00C23326"/>
    <w:rsid w:val="00C35928"/>
    <w:rsid w:val="00C36573"/>
    <w:rsid w:val="00C40719"/>
    <w:rsid w:val="00C443D3"/>
    <w:rsid w:val="00C44F1B"/>
    <w:rsid w:val="00C51E62"/>
    <w:rsid w:val="00C54F60"/>
    <w:rsid w:val="00C62C04"/>
    <w:rsid w:val="00C6328D"/>
    <w:rsid w:val="00C7070F"/>
    <w:rsid w:val="00C836AA"/>
    <w:rsid w:val="00CC622A"/>
    <w:rsid w:val="00CE24FD"/>
    <w:rsid w:val="00CF3743"/>
    <w:rsid w:val="00CF4A24"/>
    <w:rsid w:val="00D00DB0"/>
    <w:rsid w:val="00D05742"/>
    <w:rsid w:val="00D24751"/>
    <w:rsid w:val="00D2617F"/>
    <w:rsid w:val="00D356ED"/>
    <w:rsid w:val="00D36456"/>
    <w:rsid w:val="00D36C7A"/>
    <w:rsid w:val="00D455A2"/>
    <w:rsid w:val="00D4751E"/>
    <w:rsid w:val="00D47B03"/>
    <w:rsid w:val="00D56A96"/>
    <w:rsid w:val="00D64CF3"/>
    <w:rsid w:val="00D80451"/>
    <w:rsid w:val="00D95B72"/>
    <w:rsid w:val="00DA1A7C"/>
    <w:rsid w:val="00DA3074"/>
    <w:rsid w:val="00DB047E"/>
    <w:rsid w:val="00DB7CDE"/>
    <w:rsid w:val="00DC2D86"/>
    <w:rsid w:val="00DC2EF2"/>
    <w:rsid w:val="00DC3E9F"/>
    <w:rsid w:val="00DC6827"/>
    <w:rsid w:val="00DD2C8E"/>
    <w:rsid w:val="00DD55FF"/>
    <w:rsid w:val="00DE35D2"/>
    <w:rsid w:val="00DE4B1E"/>
    <w:rsid w:val="00DE6F46"/>
    <w:rsid w:val="00DE7765"/>
    <w:rsid w:val="00DF504C"/>
    <w:rsid w:val="00E22C30"/>
    <w:rsid w:val="00E24EE4"/>
    <w:rsid w:val="00E3322B"/>
    <w:rsid w:val="00E33D5A"/>
    <w:rsid w:val="00E33D7B"/>
    <w:rsid w:val="00E37415"/>
    <w:rsid w:val="00E41C51"/>
    <w:rsid w:val="00E43720"/>
    <w:rsid w:val="00E537E8"/>
    <w:rsid w:val="00E55A14"/>
    <w:rsid w:val="00E6066D"/>
    <w:rsid w:val="00E6162E"/>
    <w:rsid w:val="00E6653E"/>
    <w:rsid w:val="00E77FD0"/>
    <w:rsid w:val="00E85C53"/>
    <w:rsid w:val="00E9468D"/>
    <w:rsid w:val="00EC123B"/>
    <w:rsid w:val="00EC420B"/>
    <w:rsid w:val="00EC5171"/>
    <w:rsid w:val="00EC58E9"/>
    <w:rsid w:val="00ED74BD"/>
    <w:rsid w:val="00F174D5"/>
    <w:rsid w:val="00F2598C"/>
    <w:rsid w:val="00F40AF4"/>
    <w:rsid w:val="00F44198"/>
    <w:rsid w:val="00F50060"/>
    <w:rsid w:val="00F52463"/>
    <w:rsid w:val="00F74AC0"/>
    <w:rsid w:val="00F76FDE"/>
    <w:rsid w:val="00F777ED"/>
    <w:rsid w:val="00F82AF1"/>
    <w:rsid w:val="00F95393"/>
    <w:rsid w:val="00FA150A"/>
    <w:rsid w:val="00FA3233"/>
    <w:rsid w:val="00FA5D0F"/>
    <w:rsid w:val="00FB643C"/>
    <w:rsid w:val="00FC501D"/>
    <w:rsid w:val="00FC7F5E"/>
    <w:rsid w:val="00FD20EB"/>
    <w:rsid w:val="00FD34C7"/>
    <w:rsid w:val="00FD7BC0"/>
    <w:rsid w:val="00FE2D8A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7C53"/>
  <w15:chartTrackingRefBased/>
  <w15:docId w15:val="{BA2D8E98-8585-460F-A8A0-A0107981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E"/>
  </w:style>
  <w:style w:type="paragraph" w:styleId="Titre1">
    <w:name w:val="heading 1"/>
    <w:basedOn w:val="Normal"/>
    <w:next w:val="Normal"/>
    <w:link w:val="Titre1Car"/>
    <w:uiPriority w:val="9"/>
    <w:qFormat/>
    <w:rsid w:val="007644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660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46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4692"/>
  </w:style>
  <w:style w:type="paragraph" w:styleId="Pieddepage">
    <w:name w:val="footer"/>
    <w:basedOn w:val="Normal"/>
    <w:link w:val="PieddepageCar"/>
    <w:uiPriority w:val="99"/>
    <w:unhideWhenUsed/>
    <w:rsid w:val="007146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4692"/>
  </w:style>
  <w:style w:type="character" w:customStyle="1" w:styleId="Titre1Car">
    <w:name w:val="Titre 1 Car"/>
    <w:basedOn w:val="Policepardfaut"/>
    <w:link w:val="Titre1"/>
    <w:uiPriority w:val="9"/>
    <w:rsid w:val="0076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34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FD34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97ADD"/>
    <w:pPr>
      <w:ind w:left="720"/>
      <w:contextualSpacing/>
    </w:pPr>
  </w:style>
  <w:style w:type="character" w:styleId="Lienhypertexte">
    <w:name w:val="Hyperlink"/>
    <w:rsid w:val="00DD55FF"/>
    <w:rPr>
      <w:rFonts w:ascii="Arial" w:hAnsi="Arial" w:cs="Arial"/>
      <w:color w:val="0000FF"/>
      <w:sz w:val="20"/>
      <w:szCs w:val="20"/>
      <w:u w:val="single"/>
    </w:rPr>
  </w:style>
  <w:style w:type="paragraph" w:customStyle="1" w:styleId="EncadreTitre">
    <w:name w:val="Encadre Titre"/>
    <w:basedOn w:val="Normal"/>
    <w:rsid w:val="00DD55FF"/>
    <w:pPr>
      <w:widowControl w:val="0"/>
      <w:autoSpaceDE w:val="0"/>
      <w:autoSpaceDN w:val="0"/>
      <w:spacing w:before="100" w:after="280" w:line="240" w:lineRule="atLeast"/>
      <w:ind w:left="-284"/>
      <w:textAlignment w:val="center"/>
    </w:pPr>
    <w:rPr>
      <w:rFonts w:ascii="Arial" w:eastAsia="Times New Roman" w:hAnsi="Arial" w:cs="DINOT-Bold"/>
      <w:caps/>
      <w:lang w:eastAsia="fr-FR"/>
    </w:rPr>
  </w:style>
  <w:style w:type="character" w:customStyle="1" w:styleId="Bandeaux">
    <w:name w:val="Bandeaux"/>
    <w:basedOn w:val="Policepardfaut"/>
    <w:rsid w:val="00DD55FF"/>
    <w:rPr>
      <w:b/>
      <w:color w:val="FFFFFF"/>
      <w:shd w:val="clear" w:color="auto" w:fill="12636D"/>
    </w:rPr>
  </w:style>
  <w:style w:type="character" w:styleId="Mentionnonrsolue">
    <w:name w:val="Unresolved Mention"/>
    <w:basedOn w:val="Policepardfaut"/>
    <w:uiPriority w:val="99"/>
    <w:semiHidden/>
    <w:unhideWhenUsed/>
    <w:rsid w:val="00340EE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40EE0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9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AD66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62F0-58C6-48D5-89F3-0177F101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Techer</dc:creator>
  <cp:keywords/>
  <dc:description/>
  <cp:lastModifiedBy>Charles Techer</cp:lastModifiedBy>
  <cp:revision>2</cp:revision>
  <cp:lastPrinted>2022-02-03T18:06:00Z</cp:lastPrinted>
  <dcterms:created xsi:type="dcterms:W3CDTF">2022-03-27T18:17:00Z</dcterms:created>
  <dcterms:modified xsi:type="dcterms:W3CDTF">2022-03-27T18:17:00Z</dcterms:modified>
</cp:coreProperties>
</file>