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962D" w14:textId="5B470097" w:rsidR="00B10271" w:rsidRPr="00057F8B" w:rsidRDefault="00943A0F" w:rsidP="00F51B38">
      <w:pPr>
        <w:pStyle w:val="Titre1"/>
      </w:pPr>
      <w:bookmarkStart w:id="0" w:name="_Toc46235641"/>
      <w:bookmarkStart w:id="1" w:name="_Toc279745556"/>
      <w:r w:rsidRPr="00057F8B">
        <w:rPr>
          <w:rStyle w:val="Bandeaux"/>
        </w:rPr>
        <w:t>Fiche g</w:t>
      </w:r>
      <w:r w:rsidR="0094202E" w:rsidRPr="00057F8B">
        <w:rPr>
          <w:rStyle w:val="Bandeaux"/>
        </w:rPr>
        <w:t>uide</w:t>
      </w:r>
      <w:bookmarkEnd w:id="0"/>
      <w:r w:rsidR="0026320D" w:rsidRPr="00057F8B">
        <w:t xml:space="preserve"> </w:t>
      </w:r>
    </w:p>
    <w:p w14:paraId="612FCF30" w14:textId="2CB2E803" w:rsidR="0023792E" w:rsidRPr="00057F8B" w:rsidRDefault="0023792E" w:rsidP="0023792E">
      <w:pPr>
        <w:pStyle w:val="Titre1"/>
        <w:rPr>
          <w:rFonts w:cs="Times New Roman"/>
          <w:color w:val="000000"/>
        </w:rPr>
      </w:pPr>
      <w:bookmarkStart w:id="2" w:name="_Toc46235642"/>
      <w:bookmarkStart w:id="3" w:name="_Hlk46048811"/>
      <w:r w:rsidRPr="00057F8B">
        <w:rPr>
          <w:rFonts w:cs="Times New Roman"/>
          <w:color w:val="000000"/>
        </w:rPr>
        <w:t>L</w:t>
      </w:r>
      <w:r w:rsidR="00FE0B4E" w:rsidRPr="00057F8B">
        <w:rPr>
          <w:rFonts w:cs="Times New Roman"/>
          <w:color w:val="000000"/>
        </w:rPr>
        <w:t xml:space="preserve">a solution </w:t>
      </w:r>
      <w:proofErr w:type="gramStart"/>
      <w:r w:rsidR="00FE0B4E" w:rsidRPr="00057F8B">
        <w:rPr>
          <w:rFonts w:cs="Times New Roman"/>
          <w:color w:val="000000"/>
        </w:rPr>
        <w:t>de</w:t>
      </w:r>
      <w:r w:rsidR="000A15B6" w:rsidRPr="00057F8B">
        <w:rPr>
          <w:rFonts w:cs="Times New Roman"/>
          <w:color w:val="000000"/>
        </w:rPr>
        <w:t xml:space="preserve"> Open Source</w:t>
      </w:r>
      <w:proofErr w:type="gramEnd"/>
      <w:r w:rsidR="000A15B6" w:rsidRPr="00057F8B">
        <w:rPr>
          <w:rFonts w:cs="Times New Roman"/>
          <w:color w:val="000000"/>
        </w:rPr>
        <w:t xml:space="preserve"> de téléphonie IP </w:t>
      </w:r>
      <w:proofErr w:type="spellStart"/>
      <w:r w:rsidR="00F66C29" w:rsidRPr="00057F8B">
        <w:rPr>
          <w:rFonts w:cs="Times New Roman"/>
          <w:color w:val="000000"/>
        </w:rPr>
        <w:t>XiVO</w:t>
      </w:r>
      <w:proofErr w:type="spellEnd"/>
    </w:p>
    <w:bookmarkEnd w:id="1"/>
    <w:bookmarkEnd w:id="2"/>
    <w:bookmarkEnd w:id="3"/>
    <w:p w14:paraId="0796EB2F" w14:textId="4210AB73" w:rsidR="00BC5592" w:rsidRPr="00057F8B" w:rsidRDefault="00840FEA" w:rsidP="00CA4A68">
      <w:pPr>
        <w:rPr>
          <w:rFonts w:cs="Times New Roman"/>
          <w:color w:val="000000"/>
        </w:rPr>
      </w:pPr>
      <w:proofErr w:type="spellStart"/>
      <w:r w:rsidRPr="00057F8B">
        <w:rPr>
          <w:rFonts w:cs="Times New Roman"/>
          <w:color w:val="000000"/>
        </w:rPr>
        <w:t>XiVO</w:t>
      </w:r>
      <w:proofErr w:type="spellEnd"/>
      <w:r w:rsidRPr="00057F8B">
        <w:rPr>
          <w:rFonts w:cs="Times New Roman"/>
          <w:color w:val="000000"/>
        </w:rPr>
        <w:t xml:space="preserve"> est une solution Open Source </w:t>
      </w:r>
      <w:r w:rsidR="000D798D" w:rsidRPr="00057F8B">
        <w:rPr>
          <w:rFonts w:cs="Times New Roman"/>
          <w:color w:val="000000"/>
        </w:rPr>
        <w:t xml:space="preserve">française </w:t>
      </w:r>
      <w:r w:rsidRPr="00057F8B">
        <w:rPr>
          <w:rFonts w:cs="Times New Roman"/>
          <w:color w:val="000000"/>
        </w:rPr>
        <w:t>de téléphonie IP et de communications unifiées</w:t>
      </w:r>
      <w:r w:rsidR="00B13341" w:rsidRPr="00057F8B">
        <w:rPr>
          <w:rFonts w:cs="Times New Roman"/>
          <w:color w:val="000000"/>
        </w:rPr>
        <w:t xml:space="preserve"> </w:t>
      </w:r>
      <w:r w:rsidR="00CA4A68" w:rsidRPr="00057F8B">
        <w:rPr>
          <w:rFonts w:cs="Times New Roman"/>
          <w:color w:val="000000"/>
        </w:rPr>
        <w:t>d’entreprise</w:t>
      </w:r>
      <w:r w:rsidR="000075D1" w:rsidRPr="00057F8B">
        <w:rPr>
          <w:rFonts w:cs="Times New Roman"/>
          <w:color w:val="000000"/>
        </w:rPr>
        <w:t xml:space="preserve">. Les fonctionnalités de téléphonie IP sont basée sur la solution </w:t>
      </w:r>
      <w:proofErr w:type="spellStart"/>
      <w:r w:rsidR="000075D1" w:rsidRPr="00057F8B">
        <w:rPr>
          <w:rFonts w:cs="Times New Roman"/>
          <w:color w:val="000000"/>
        </w:rPr>
        <w:t>OpenSourc</w:t>
      </w:r>
      <w:r w:rsidR="00CA4A68" w:rsidRPr="00057F8B">
        <w:rPr>
          <w:rFonts w:cs="Times New Roman"/>
          <w:color w:val="000000"/>
        </w:rPr>
        <w:t>e</w:t>
      </w:r>
      <w:proofErr w:type="spellEnd"/>
      <w:r w:rsidR="000075D1" w:rsidRPr="00057F8B">
        <w:rPr>
          <w:rFonts w:cs="Times New Roman"/>
          <w:color w:val="000000"/>
        </w:rPr>
        <w:t xml:space="preserve"> </w:t>
      </w:r>
      <w:proofErr w:type="spellStart"/>
      <w:r w:rsidR="000075D1" w:rsidRPr="00057F8B">
        <w:rPr>
          <w:rFonts w:cs="Times New Roman"/>
          <w:color w:val="000000"/>
        </w:rPr>
        <w:t>Aste</w:t>
      </w:r>
      <w:r w:rsidR="00CA4A68" w:rsidRPr="00057F8B">
        <w:rPr>
          <w:rFonts w:cs="Times New Roman"/>
          <w:color w:val="000000"/>
        </w:rPr>
        <w:t>r</w:t>
      </w:r>
      <w:r w:rsidR="000075D1" w:rsidRPr="00057F8B">
        <w:rPr>
          <w:rFonts w:cs="Times New Roman"/>
          <w:color w:val="000000"/>
        </w:rPr>
        <w:t>isk</w:t>
      </w:r>
      <w:proofErr w:type="spellEnd"/>
      <w:r w:rsidR="00CA4A68" w:rsidRPr="00057F8B">
        <w:rPr>
          <w:rFonts w:cs="Times New Roman"/>
          <w:color w:val="000000"/>
        </w:rPr>
        <w:t>.</w:t>
      </w:r>
      <w:r w:rsidR="00461751" w:rsidRPr="00057F8B">
        <w:rPr>
          <w:rFonts w:cs="Times New Roman"/>
          <w:color w:val="000000"/>
        </w:rPr>
        <w:t xml:space="preserve"> </w:t>
      </w:r>
    </w:p>
    <w:p w14:paraId="013E2323" w14:textId="77777777" w:rsidR="00972971" w:rsidRPr="00057F8B" w:rsidRDefault="00DB0865" w:rsidP="00CA4A68">
      <w:pPr>
        <w:rPr>
          <w:rFonts w:cs="Times New Roman"/>
          <w:color w:val="000000"/>
        </w:rPr>
      </w:pPr>
      <w:proofErr w:type="spellStart"/>
      <w:r w:rsidRPr="00057F8B">
        <w:rPr>
          <w:rFonts w:cs="Times New Roman"/>
          <w:color w:val="000000"/>
        </w:rPr>
        <w:t>Xivo</w:t>
      </w:r>
      <w:proofErr w:type="spellEnd"/>
      <w:r w:rsidRPr="00057F8B">
        <w:rPr>
          <w:rFonts w:cs="Times New Roman"/>
          <w:color w:val="000000"/>
        </w:rPr>
        <w:t xml:space="preserve"> </w:t>
      </w:r>
      <w:r w:rsidR="00972971" w:rsidRPr="00057F8B">
        <w:rPr>
          <w:rFonts w:cs="Times New Roman"/>
          <w:color w:val="000000"/>
        </w:rPr>
        <w:t>comprend :</w:t>
      </w:r>
    </w:p>
    <w:p w14:paraId="7B20900D" w14:textId="77777777" w:rsidR="00D37892" w:rsidRPr="00057F8B" w:rsidRDefault="00972971" w:rsidP="008D4F1F">
      <w:pPr>
        <w:pStyle w:val="liste"/>
        <w:numPr>
          <w:ilvl w:val="0"/>
          <w:numId w:val="23"/>
        </w:numPr>
        <w:rPr>
          <w:rFonts w:cs="Times New Roman"/>
          <w:color w:val="000000"/>
          <w:lang w:val="fr-FR"/>
        </w:rPr>
      </w:pPr>
      <w:proofErr w:type="spellStart"/>
      <w:r w:rsidRPr="00057F8B">
        <w:rPr>
          <w:rFonts w:cs="Times New Roman"/>
          <w:color w:val="000000"/>
          <w:lang w:val="fr-FR"/>
        </w:rPr>
        <w:t>XiVO</w:t>
      </w:r>
      <w:proofErr w:type="spellEnd"/>
      <w:r w:rsidRPr="00057F8B">
        <w:rPr>
          <w:rFonts w:cs="Times New Roman"/>
          <w:color w:val="000000"/>
          <w:lang w:val="fr-FR"/>
        </w:rPr>
        <w:t xml:space="preserve"> UC (</w:t>
      </w:r>
      <w:proofErr w:type="spellStart"/>
      <w:r w:rsidRPr="00057F8B">
        <w:rPr>
          <w:rFonts w:cs="Times New Roman"/>
          <w:color w:val="000000"/>
          <w:lang w:val="fr-FR"/>
        </w:rPr>
        <w:t>Unified</w:t>
      </w:r>
      <w:proofErr w:type="spellEnd"/>
      <w:r w:rsidRPr="00057F8B">
        <w:rPr>
          <w:rFonts w:cs="Times New Roman"/>
          <w:color w:val="000000"/>
          <w:lang w:val="fr-FR"/>
        </w:rPr>
        <w:t xml:space="preserve"> communication), la solution de communication unifiée, offrant un service avancé aux utilisateurs, en créant un poste de travail unifié.</w:t>
      </w:r>
    </w:p>
    <w:p w14:paraId="148E3DB0" w14:textId="6E2ACDA8" w:rsidR="00DB0865" w:rsidRPr="00057F8B" w:rsidRDefault="00972971" w:rsidP="008D4F1F">
      <w:pPr>
        <w:pStyle w:val="liste"/>
        <w:numPr>
          <w:ilvl w:val="0"/>
          <w:numId w:val="23"/>
        </w:numPr>
        <w:rPr>
          <w:rFonts w:cs="Times New Roman"/>
          <w:color w:val="000000"/>
          <w:lang w:val="fr-FR"/>
        </w:rPr>
      </w:pPr>
      <w:proofErr w:type="spellStart"/>
      <w:r w:rsidRPr="00057F8B">
        <w:rPr>
          <w:rFonts w:cs="Times New Roman"/>
          <w:color w:val="000000"/>
          <w:lang w:val="fr-FR"/>
        </w:rPr>
        <w:t>XiVO</w:t>
      </w:r>
      <w:proofErr w:type="spellEnd"/>
      <w:r w:rsidRPr="00057F8B">
        <w:rPr>
          <w:rFonts w:cs="Times New Roman"/>
          <w:color w:val="000000"/>
          <w:lang w:val="fr-FR"/>
        </w:rPr>
        <w:t xml:space="preserve"> CC </w:t>
      </w:r>
      <w:r w:rsidR="00D37892" w:rsidRPr="00057F8B">
        <w:rPr>
          <w:rFonts w:cs="Times New Roman"/>
          <w:color w:val="000000"/>
          <w:lang w:val="fr-FR"/>
        </w:rPr>
        <w:t>(</w:t>
      </w:r>
      <w:r w:rsidRPr="00057F8B">
        <w:rPr>
          <w:rFonts w:cs="Times New Roman"/>
          <w:color w:val="000000"/>
          <w:lang w:val="fr-FR"/>
        </w:rPr>
        <w:t>Contact Center</w:t>
      </w:r>
      <w:r w:rsidR="00D37892" w:rsidRPr="00057F8B">
        <w:rPr>
          <w:rFonts w:cs="Times New Roman"/>
          <w:color w:val="000000"/>
          <w:lang w:val="fr-FR"/>
        </w:rPr>
        <w:t>)</w:t>
      </w:r>
      <w:r w:rsidRPr="00057F8B">
        <w:rPr>
          <w:rFonts w:cs="Times New Roman"/>
          <w:color w:val="000000"/>
          <w:lang w:val="fr-FR"/>
        </w:rPr>
        <w:t>, la solution dédiée aux centres de contact et à la relation client.</w:t>
      </w:r>
      <w:r w:rsidR="00DB0865" w:rsidRPr="00057F8B">
        <w:rPr>
          <w:rFonts w:cs="Times New Roman"/>
          <w:color w:val="000000"/>
          <w:lang w:val="fr-FR"/>
        </w:rPr>
        <w:t xml:space="preserve"> </w:t>
      </w:r>
    </w:p>
    <w:p w14:paraId="0C0F790D" w14:textId="77777777" w:rsidR="00BD7B43" w:rsidRPr="00057F8B" w:rsidRDefault="00BD7B43" w:rsidP="002C2644">
      <w:pPr>
        <w:rPr>
          <w:rFonts w:cs="Times New Roman"/>
          <w:color w:val="000000"/>
        </w:rPr>
      </w:pPr>
    </w:p>
    <w:p w14:paraId="3A0BB748" w14:textId="3E44926A" w:rsidR="005F7BC8" w:rsidRPr="00057F8B" w:rsidRDefault="00BD7B43" w:rsidP="002C2644">
      <w:pPr>
        <w:rPr>
          <w:rFonts w:cs="Times New Roman"/>
          <w:color w:val="000000"/>
        </w:rPr>
      </w:pPr>
      <w:r w:rsidRPr="00057F8B">
        <w:rPr>
          <w:rFonts w:cs="Times New Roman"/>
          <w:color w:val="000000"/>
        </w:rPr>
        <w:t xml:space="preserve">Site de </w:t>
      </w:r>
      <w:proofErr w:type="spellStart"/>
      <w:r w:rsidR="00731DF6" w:rsidRPr="00057F8B">
        <w:rPr>
          <w:rFonts w:cs="Times New Roman"/>
          <w:color w:val="000000"/>
        </w:rPr>
        <w:t>Xivo</w:t>
      </w:r>
      <w:proofErr w:type="spellEnd"/>
      <w:r w:rsidRPr="00057F8B">
        <w:rPr>
          <w:rFonts w:cs="Times New Roman"/>
          <w:color w:val="000000"/>
        </w:rPr>
        <w:t xml:space="preserve"> : </w:t>
      </w:r>
      <w:hyperlink r:id="rId11" w:history="1">
        <w:r w:rsidR="00DB01A7" w:rsidRPr="00057F8B">
          <w:rPr>
            <w:rStyle w:val="Lienhypertexte"/>
            <w:rFonts w:cs="Times New Roman"/>
          </w:rPr>
          <w:t>https://www.xivo.solutions/</w:t>
        </w:r>
      </w:hyperlink>
      <w:r w:rsidR="00DB01A7" w:rsidRPr="00057F8B">
        <w:rPr>
          <w:rFonts w:cs="Times New Roman"/>
          <w:color w:val="000000"/>
        </w:rPr>
        <w:t xml:space="preserve"> </w:t>
      </w:r>
    </w:p>
    <w:p w14:paraId="67B1CAC4" w14:textId="60F6D51F" w:rsidR="00494463" w:rsidRPr="00057F8B" w:rsidRDefault="00494463" w:rsidP="002C2644">
      <w:pPr>
        <w:rPr>
          <w:rFonts w:cs="Times New Roman"/>
          <w:color w:val="000000"/>
        </w:rPr>
      </w:pPr>
      <w:r w:rsidRPr="00057F8B">
        <w:rPr>
          <w:rFonts w:cs="Times New Roman"/>
          <w:color w:val="000000"/>
        </w:rPr>
        <w:t xml:space="preserve">Documentation de </w:t>
      </w:r>
      <w:proofErr w:type="spellStart"/>
      <w:r w:rsidRPr="00057F8B">
        <w:rPr>
          <w:rFonts w:cs="Times New Roman"/>
          <w:color w:val="000000"/>
        </w:rPr>
        <w:t>XiVO</w:t>
      </w:r>
      <w:proofErr w:type="spellEnd"/>
      <w:r w:rsidRPr="00057F8B">
        <w:rPr>
          <w:rFonts w:cs="Times New Roman"/>
          <w:color w:val="000000"/>
        </w:rPr>
        <w:t xml:space="preserve"> : </w:t>
      </w:r>
      <w:hyperlink r:id="rId12" w:history="1">
        <w:r w:rsidRPr="00057F8B">
          <w:rPr>
            <w:rStyle w:val="Lienhypertexte"/>
            <w:rFonts w:cs="Times New Roman"/>
          </w:rPr>
          <w:t>https://documentation.xivo.solutions/en/2021.15/</w:t>
        </w:r>
      </w:hyperlink>
      <w:r w:rsidRPr="00057F8B">
        <w:rPr>
          <w:rFonts w:cs="Times New Roman"/>
          <w:color w:val="000000"/>
        </w:rPr>
        <w:t xml:space="preserve"> </w:t>
      </w:r>
    </w:p>
    <w:p w14:paraId="12EF0634" w14:textId="44AE3F79" w:rsidR="009D701C" w:rsidRPr="00057F8B" w:rsidRDefault="005F7BC8" w:rsidP="002C2644">
      <w:pPr>
        <w:rPr>
          <w:rFonts w:cs="Times New Roman"/>
          <w:color w:val="000000"/>
        </w:rPr>
      </w:pPr>
      <w:r w:rsidRPr="00057F8B">
        <w:rPr>
          <w:rFonts w:cs="Times New Roman"/>
          <w:color w:val="000000"/>
        </w:rPr>
        <w:t xml:space="preserve">Manuel </w:t>
      </w:r>
      <w:r w:rsidR="00494463" w:rsidRPr="00057F8B">
        <w:rPr>
          <w:rFonts w:cs="Times New Roman"/>
          <w:color w:val="000000"/>
        </w:rPr>
        <w:t xml:space="preserve">PDF </w:t>
      </w:r>
      <w:r w:rsidRPr="00057F8B">
        <w:rPr>
          <w:rFonts w:cs="Times New Roman"/>
          <w:color w:val="000000"/>
        </w:rPr>
        <w:t>d</w:t>
      </w:r>
      <w:r w:rsidR="00731DF6" w:rsidRPr="00057F8B">
        <w:rPr>
          <w:rFonts w:cs="Times New Roman"/>
          <w:color w:val="000000"/>
        </w:rPr>
        <w:t xml:space="preserve">e </w:t>
      </w:r>
      <w:proofErr w:type="spellStart"/>
      <w:r w:rsidR="00731DF6" w:rsidRPr="00057F8B">
        <w:rPr>
          <w:rFonts w:cs="Times New Roman"/>
          <w:color w:val="000000"/>
        </w:rPr>
        <w:t>XiVO</w:t>
      </w:r>
      <w:proofErr w:type="spellEnd"/>
      <w:r w:rsidRPr="00057F8B">
        <w:rPr>
          <w:rFonts w:cs="Times New Roman"/>
          <w:color w:val="000000"/>
        </w:rPr>
        <w:t xml:space="preserve">: </w:t>
      </w:r>
      <w:hyperlink r:id="rId13" w:history="1">
        <w:r w:rsidR="00731DF6" w:rsidRPr="00057F8B">
          <w:rPr>
            <w:rStyle w:val="Lienhypertexte"/>
            <w:rFonts w:cs="Times New Roman"/>
          </w:rPr>
          <w:t>https://documentation.xivo.solutions/_/downloads/en/2021.15/pdf/</w:t>
        </w:r>
      </w:hyperlink>
    </w:p>
    <w:p w14:paraId="043126AF" w14:textId="65C8E0C3" w:rsidR="008A39AE" w:rsidRPr="00057F8B" w:rsidRDefault="00C04A42" w:rsidP="008A39AE">
      <w:pPr>
        <w:pStyle w:val="Titre1"/>
        <w:rPr>
          <w:rFonts w:cs="Times New Roman"/>
          <w:color w:val="000000"/>
        </w:rPr>
      </w:pPr>
      <w:r w:rsidRPr="00057F8B">
        <w:rPr>
          <w:rFonts w:cs="Times New Roman"/>
          <w:color w:val="000000"/>
        </w:rPr>
        <w:t>Installat</w:t>
      </w:r>
      <w:r w:rsidR="00E76B37" w:rsidRPr="00057F8B">
        <w:rPr>
          <w:rFonts w:cs="Times New Roman"/>
          <w:color w:val="000000"/>
        </w:rPr>
        <w:t>i</w:t>
      </w:r>
      <w:r w:rsidRPr="00057F8B">
        <w:rPr>
          <w:rFonts w:cs="Times New Roman"/>
          <w:color w:val="000000"/>
        </w:rPr>
        <w:t xml:space="preserve">on de </w:t>
      </w:r>
      <w:proofErr w:type="spellStart"/>
      <w:r w:rsidR="00DB01A7" w:rsidRPr="00057F8B">
        <w:rPr>
          <w:rFonts w:cs="Times New Roman"/>
          <w:color w:val="000000"/>
        </w:rPr>
        <w:t>XiVO</w:t>
      </w:r>
      <w:proofErr w:type="spellEnd"/>
      <w:r w:rsidR="00146C4E" w:rsidRPr="00057F8B">
        <w:rPr>
          <w:rFonts w:cs="Times New Roman"/>
          <w:color w:val="000000"/>
        </w:rPr>
        <w:t xml:space="preserve"> Community</w:t>
      </w:r>
    </w:p>
    <w:p w14:paraId="0EDFE3BA" w14:textId="1386289B" w:rsidR="00A90386" w:rsidRPr="00057F8B" w:rsidRDefault="00A90386" w:rsidP="00B57EF3">
      <w:proofErr w:type="spellStart"/>
      <w:r w:rsidRPr="00057F8B">
        <w:t>XiVO</w:t>
      </w:r>
      <w:proofErr w:type="spellEnd"/>
      <w:r w:rsidRPr="00057F8B">
        <w:t xml:space="preserve"> Communit</w:t>
      </w:r>
      <w:r w:rsidR="00146C4E" w:rsidRPr="00057F8B">
        <w:t>y</w:t>
      </w:r>
      <w:r w:rsidRPr="00057F8B">
        <w:t xml:space="preserve"> s’instal</w:t>
      </w:r>
      <w:r w:rsidR="00B276B0" w:rsidRPr="00057F8B">
        <w:t>l</w:t>
      </w:r>
      <w:r w:rsidRPr="00057F8B">
        <w:t>e sur un</w:t>
      </w:r>
      <w:r w:rsidR="00B276B0" w:rsidRPr="00057F8B">
        <w:t>e</w:t>
      </w:r>
      <w:r w:rsidRPr="00057F8B">
        <w:t xml:space="preserve"> dist</w:t>
      </w:r>
      <w:r w:rsidR="00B276B0" w:rsidRPr="00057F8B">
        <w:t>r</w:t>
      </w:r>
      <w:r w:rsidRPr="00057F8B">
        <w:t>ibution Debian de deux manières :</w:t>
      </w:r>
    </w:p>
    <w:p w14:paraId="0AA9C339" w14:textId="2D45C59B" w:rsidR="008A5B98" w:rsidRPr="00057F8B" w:rsidRDefault="00B276B0" w:rsidP="00BD4E0C">
      <w:pPr>
        <w:pStyle w:val="liste"/>
        <w:numPr>
          <w:ilvl w:val="0"/>
          <w:numId w:val="23"/>
        </w:numPr>
        <w:rPr>
          <w:lang w:val="fr-FR"/>
        </w:rPr>
      </w:pPr>
      <w:r w:rsidRPr="00057F8B">
        <w:rPr>
          <w:rFonts w:cs="Times New Roman"/>
          <w:color w:val="000000"/>
          <w:lang w:val="fr-FR"/>
        </w:rPr>
        <w:t xml:space="preserve">A partir d’un serveur </w:t>
      </w:r>
      <w:r w:rsidR="00CE5997" w:rsidRPr="00057F8B">
        <w:rPr>
          <w:rFonts w:cs="Times New Roman"/>
          <w:color w:val="000000"/>
          <w:lang w:val="fr-FR"/>
        </w:rPr>
        <w:t>ex</w:t>
      </w:r>
      <w:r w:rsidR="00520694" w:rsidRPr="00057F8B">
        <w:rPr>
          <w:rFonts w:cs="Times New Roman"/>
          <w:color w:val="000000"/>
          <w:lang w:val="fr-FR"/>
        </w:rPr>
        <w:t>é</w:t>
      </w:r>
      <w:r w:rsidR="00CE5997" w:rsidRPr="00057F8B">
        <w:rPr>
          <w:rFonts w:cs="Times New Roman"/>
          <w:color w:val="000000"/>
          <w:lang w:val="fr-FR"/>
        </w:rPr>
        <w:t xml:space="preserve">cutant </w:t>
      </w:r>
      <w:r w:rsidR="00F5022B" w:rsidRPr="00057F8B">
        <w:rPr>
          <w:rFonts w:cs="Times New Roman"/>
          <w:color w:val="000000"/>
          <w:lang w:val="fr-FR"/>
        </w:rPr>
        <w:t xml:space="preserve">avec </w:t>
      </w:r>
      <w:r w:rsidR="00CE5997" w:rsidRPr="00057F8B">
        <w:rPr>
          <w:rFonts w:cs="Times New Roman"/>
          <w:color w:val="000000"/>
          <w:lang w:val="fr-FR"/>
        </w:rPr>
        <w:t xml:space="preserve">une version minimaliste de </w:t>
      </w:r>
      <w:r w:rsidRPr="00057F8B">
        <w:rPr>
          <w:rFonts w:cs="Times New Roman"/>
          <w:color w:val="000000"/>
          <w:lang w:val="fr-FR"/>
        </w:rPr>
        <w:t xml:space="preserve">Debian </w:t>
      </w:r>
      <w:r w:rsidR="00CE5997" w:rsidRPr="00057F8B">
        <w:rPr>
          <w:rFonts w:cs="Times New Roman"/>
          <w:color w:val="000000"/>
          <w:lang w:val="fr-FR"/>
        </w:rPr>
        <w:t>10</w:t>
      </w:r>
      <w:r w:rsidR="00E365D2" w:rsidRPr="00057F8B">
        <w:rPr>
          <w:rFonts w:cs="Times New Roman"/>
          <w:color w:val="000000"/>
          <w:lang w:val="fr-FR"/>
        </w:rPr>
        <w:t xml:space="preserve"> (Buster) 64-bits</w:t>
      </w:r>
      <w:r w:rsidR="00CE5997" w:rsidRPr="00057F8B">
        <w:rPr>
          <w:rFonts w:cs="Times New Roman"/>
          <w:color w:val="000000"/>
          <w:lang w:val="fr-FR"/>
        </w:rPr>
        <w:t xml:space="preserve">, </w:t>
      </w:r>
      <w:r w:rsidRPr="00057F8B">
        <w:rPr>
          <w:rFonts w:cs="Times New Roman"/>
          <w:color w:val="000000"/>
          <w:lang w:val="fr-FR"/>
        </w:rPr>
        <w:t xml:space="preserve">en exécutant un </w:t>
      </w:r>
      <w:r w:rsidR="00A90386" w:rsidRPr="00057F8B">
        <w:rPr>
          <w:rFonts w:cs="Times New Roman"/>
          <w:color w:val="000000"/>
          <w:lang w:val="fr-FR"/>
        </w:rPr>
        <w:t>script</w:t>
      </w:r>
      <w:r w:rsidRPr="00057F8B">
        <w:rPr>
          <w:rFonts w:cs="Times New Roman"/>
          <w:color w:val="000000"/>
          <w:lang w:val="fr-FR"/>
        </w:rPr>
        <w:t xml:space="preserve"> d’installation,</w:t>
      </w:r>
    </w:p>
    <w:p w14:paraId="48A1B1BD" w14:textId="696963D4" w:rsidR="00015D04" w:rsidRPr="00057F8B" w:rsidRDefault="00B276B0" w:rsidP="00015D04">
      <w:pPr>
        <w:pStyle w:val="liste"/>
        <w:numPr>
          <w:ilvl w:val="0"/>
          <w:numId w:val="23"/>
        </w:numPr>
        <w:rPr>
          <w:lang w:val="fr-FR"/>
        </w:rPr>
      </w:pPr>
      <w:r w:rsidRPr="00057F8B">
        <w:rPr>
          <w:rFonts w:cs="Times New Roman"/>
          <w:color w:val="000000"/>
          <w:lang w:val="fr-FR"/>
        </w:rPr>
        <w:t xml:space="preserve">En téléchargeant </w:t>
      </w:r>
      <w:r w:rsidR="00CE5997" w:rsidRPr="00057F8B">
        <w:rPr>
          <w:rFonts w:cs="Times New Roman"/>
          <w:color w:val="000000"/>
          <w:lang w:val="fr-FR"/>
        </w:rPr>
        <w:t xml:space="preserve">le </w:t>
      </w:r>
      <w:r w:rsidRPr="00057F8B">
        <w:rPr>
          <w:rFonts w:cs="Times New Roman"/>
          <w:color w:val="000000"/>
          <w:lang w:val="fr-FR"/>
        </w:rPr>
        <w:t>fichier ISO disponible</w:t>
      </w:r>
      <w:r w:rsidR="00D7499D" w:rsidRPr="00057F8B">
        <w:rPr>
          <w:rFonts w:cs="Times New Roman"/>
          <w:color w:val="000000"/>
          <w:lang w:val="fr-FR"/>
        </w:rPr>
        <w:t xml:space="preserve"> depuis </w:t>
      </w:r>
      <w:r w:rsidR="0081149A" w:rsidRPr="00057F8B">
        <w:rPr>
          <w:lang w:val="fr-FR"/>
        </w:rPr>
        <w:t xml:space="preserve">le site de </w:t>
      </w:r>
      <w:proofErr w:type="spellStart"/>
      <w:r w:rsidR="0081149A" w:rsidRPr="00057F8B">
        <w:rPr>
          <w:lang w:val="fr-FR"/>
        </w:rPr>
        <w:t>XiVO</w:t>
      </w:r>
      <w:proofErr w:type="spellEnd"/>
      <w:r w:rsidR="0081149A" w:rsidRPr="00057F8B">
        <w:rPr>
          <w:lang w:val="fr-FR"/>
        </w:rPr>
        <w:t xml:space="preserve"> dans le menu </w:t>
      </w:r>
      <w:r w:rsidR="0081149A" w:rsidRPr="00057F8B">
        <w:rPr>
          <w:b/>
          <w:bCs/>
          <w:lang w:val="fr-FR"/>
        </w:rPr>
        <w:t xml:space="preserve">Essayer </w:t>
      </w:r>
      <w:proofErr w:type="spellStart"/>
      <w:r w:rsidR="0081149A" w:rsidRPr="00057F8B">
        <w:rPr>
          <w:b/>
          <w:bCs/>
          <w:lang w:val="fr-FR"/>
        </w:rPr>
        <w:t>XiVO</w:t>
      </w:r>
      <w:proofErr w:type="spellEnd"/>
      <w:r w:rsidR="00D7499D" w:rsidRPr="00057F8B">
        <w:rPr>
          <w:lang w:val="fr-FR"/>
        </w:rPr>
        <w:t>. R</w:t>
      </w:r>
      <w:r w:rsidR="0081149A" w:rsidRPr="00057F8B">
        <w:rPr>
          <w:lang w:val="fr-FR"/>
        </w:rPr>
        <w:t>enseignez la page p</w:t>
      </w:r>
      <w:r w:rsidR="00AE1E5C" w:rsidRPr="00057F8B">
        <w:rPr>
          <w:lang w:val="fr-FR"/>
        </w:rPr>
        <w:t xml:space="preserve">our </w:t>
      </w:r>
      <w:r w:rsidR="0081149A" w:rsidRPr="00057F8B">
        <w:rPr>
          <w:lang w:val="fr-FR"/>
        </w:rPr>
        <w:t xml:space="preserve">recevoir </w:t>
      </w:r>
      <w:r w:rsidR="008A5B98" w:rsidRPr="00057F8B">
        <w:rPr>
          <w:lang w:val="fr-FR"/>
        </w:rPr>
        <w:t xml:space="preserve">le </w:t>
      </w:r>
      <w:r w:rsidR="0081149A" w:rsidRPr="00057F8B">
        <w:rPr>
          <w:lang w:val="fr-FR"/>
        </w:rPr>
        <w:t>lien d</w:t>
      </w:r>
      <w:r w:rsidR="00AE1E5C" w:rsidRPr="00057F8B">
        <w:rPr>
          <w:lang w:val="fr-FR"/>
        </w:rPr>
        <w:t xml:space="preserve">e </w:t>
      </w:r>
      <w:r w:rsidR="0081149A" w:rsidRPr="00057F8B">
        <w:rPr>
          <w:lang w:val="fr-FR"/>
        </w:rPr>
        <w:t xml:space="preserve"> téléchargeme</w:t>
      </w:r>
      <w:r w:rsidR="00AE1E5C" w:rsidRPr="00057F8B">
        <w:rPr>
          <w:lang w:val="fr-FR"/>
        </w:rPr>
        <w:t xml:space="preserve">nt de </w:t>
      </w:r>
      <w:r w:rsidR="00980CC5" w:rsidRPr="00057F8B">
        <w:rPr>
          <w:lang w:val="fr-FR"/>
        </w:rPr>
        <w:t>l’ISO.</w:t>
      </w:r>
    </w:p>
    <w:p w14:paraId="7E2C8795" w14:textId="77777777" w:rsidR="00015D04" w:rsidRPr="00057F8B" w:rsidRDefault="00015D04" w:rsidP="00015D04"/>
    <w:tbl>
      <w:tblPr>
        <w:tblW w:w="0" w:type="auto"/>
        <w:tblInd w:w="283" w:type="dxa"/>
        <w:shd w:val="clear" w:color="007681" w:fill="C3DEDF"/>
        <w:tblLayout w:type="fixed"/>
        <w:tblCellMar>
          <w:left w:w="0" w:type="dxa"/>
          <w:right w:w="0" w:type="dxa"/>
        </w:tblCellMar>
        <w:tblLook w:val="0000" w:firstRow="0" w:lastRow="0" w:firstColumn="0" w:lastColumn="0" w:noHBand="0" w:noVBand="0"/>
      </w:tblPr>
      <w:tblGrid>
        <w:gridCol w:w="10205"/>
      </w:tblGrid>
      <w:tr w:rsidR="00015D04" w:rsidRPr="00057F8B" w14:paraId="3230FD5A" w14:textId="77777777" w:rsidTr="00D961E3">
        <w:trPr>
          <w:trHeight w:val="993"/>
        </w:trPr>
        <w:tc>
          <w:tcPr>
            <w:tcW w:w="10205" w:type="dxa"/>
            <w:shd w:val="clear" w:color="007681" w:fill="C3DEDF"/>
            <w:tcMar>
              <w:top w:w="0" w:type="dxa"/>
              <w:left w:w="283" w:type="dxa"/>
              <w:bottom w:w="0" w:type="dxa"/>
              <w:right w:w="170" w:type="dxa"/>
            </w:tcMar>
          </w:tcPr>
          <w:p w14:paraId="0D5A5CDD" w14:textId="77777777" w:rsidR="00015D04" w:rsidRPr="00057F8B" w:rsidRDefault="00015D04" w:rsidP="00D961E3">
            <w:pPr>
              <w:pStyle w:val="EncadreTitre"/>
            </w:pPr>
            <w:r w:rsidRPr="00057F8B">
              <w:rPr>
                <w:rStyle w:val="Bandeaux"/>
              </w:rPr>
              <w:t>remarque</w:t>
            </w:r>
          </w:p>
          <w:p w14:paraId="5EA935F8" w14:textId="2F1AF8AC" w:rsidR="004A74FA" w:rsidRPr="00057F8B" w:rsidRDefault="004A74FA" w:rsidP="004A74FA">
            <w:pPr>
              <w:rPr>
                <w:rFonts w:cs="Times New Roman"/>
                <w:color w:val="000000"/>
              </w:rPr>
            </w:pPr>
            <w:r w:rsidRPr="00057F8B">
              <w:rPr>
                <w:rFonts w:cs="Times New Roman"/>
                <w:color w:val="000000"/>
              </w:rPr>
              <w:t xml:space="preserve">Dans </w:t>
            </w:r>
            <w:r w:rsidR="00015D04" w:rsidRPr="00057F8B">
              <w:rPr>
                <w:rFonts w:cs="Times New Roman"/>
                <w:color w:val="000000"/>
              </w:rPr>
              <w:t>la su</w:t>
            </w:r>
            <w:r w:rsidRPr="00057F8B">
              <w:rPr>
                <w:rFonts w:cs="Times New Roman"/>
                <w:color w:val="000000"/>
              </w:rPr>
              <w:t xml:space="preserve">ite de ce document est présenté l’installation de </w:t>
            </w:r>
            <w:proofErr w:type="spellStart"/>
            <w:r w:rsidRPr="00057F8B">
              <w:rPr>
                <w:rFonts w:cs="Times New Roman"/>
                <w:color w:val="000000"/>
              </w:rPr>
              <w:t>XiVO</w:t>
            </w:r>
            <w:proofErr w:type="spellEnd"/>
            <w:r w:rsidRPr="00057F8B">
              <w:rPr>
                <w:rFonts w:cs="Times New Roman"/>
                <w:color w:val="000000"/>
              </w:rPr>
              <w:t xml:space="preserve"> à partir du fichier ISO.</w:t>
            </w:r>
          </w:p>
          <w:p w14:paraId="1C8840F7" w14:textId="2F9334F9" w:rsidR="00015D04" w:rsidRPr="00057F8B" w:rsidRDefault="00015D04" w:rsidP="00D961E3">
            <w:pPr>
              <w:rPr>
                <w:rFonts w:cs="Times New Roman"/>
                <w:color w:val="000000"/>
              </w:rPr>
            </w:pPr>
            <w:r w:rsidRPr="00057F8B">
              <w:rPr>
                <w:rFonts w:cs="Times New Roman"/>
                <w:color w:val="000000"/>
              </w:rPr>
              <w:t>.</w:t>
            </w:r>
          </w:p>
        </w:tc>
      </w:tr>
    </w:tbl>
    <w:p w14:paraId="1C743353" w14:textId="77777777" w:rsidR="00015D04" w:rsidRPr="00057F8B" w:rsidRDefault="00015D04" w:rsidP="00015D04">
      <w:pPr>
        <w:rPr>
          <w:rFonts w:cs="Times New Roman"/>
          <w:color w:val="000000"/>
        </w:rPr>
      </w:pPr>
    </w:p>
    <w:p w14:paraId="28EF62EC" w14:textId="0964819D" w:rsidR="00B41B1E" w:rsidRPr="00057F8B" w:rsidRDefault="00B41B1E" w:rsidP="00B41B1E">
      <w:pPr>
        <w:pStyle w:val="Titre2"/>
      </w:pPr>
      <w:r w:rsidRPr="00057F8B">
        <w:t>Création de la VM et lancement de l’installation</w:t>
      </w:r>
    </w:p>
    <w:p w14:paraId="0C5BB699" w14:textId="7228F943" w:rsidR="002F411E" w:rsidRPr="00057F8B" w:rsidRDefault="002F411E" w:rsidP="00B57EF3">
      <w:r w:rsidRPr="00057F8B">
        <w:t>Téléchargez le fich</w:t>
      </w:r>
      <w:r w:rsidR="003C4184" w:rsidRPr="00057F8B">
        <w:t xml:space="preserve">ier </w:t>
      </w:r>
      <w:r w:rsidRPr="00057F8B">
        <w:t>ISO depui</w:t>
      </w:r>
      <w:r w:rsidR="003C4184" w:rsidRPr="00057F8B">
        <w:t>s</w:t>
      </w:r>
      <w:r w:rsidRPr="00057F8B">
        <w:t xml:space="preserve"> le sit</w:t>
      </w:r>
      <w:r w:rsidR="003C4184" w:rsidRPr="00057F8B">
        <w:t>e</w:t>
      </w:r>
      <w:r w:rsidRPr="00057F8B">
        <w:t xml:space="preserve"> de </w:t>
      </w:r>
      <w:proofErr w:type="spellStart"/>
      <w:r w:rsidRPr="00057F8B">
        <w:t>Xivo</w:t>
      </w:r>
      <w:proofErr w:type="spellEnd"/>
    </w:p>
    <w:p w14:paraId="640875A9" w14:textId="7FEEEF35" w:rsidR="00E7655F" w:rsidRPr="00057F8B" w:rsidRDefault="00E7655F" w:rsidP="00B57EF3">
      <w:r w:rsidRPr="00057F8B">
        <w:t xml:space="preserve"> </w:t>
      </w:r>
    </w:p>
    <w:p w14:paraId="63C4A82B" w14:textId="41BBFDE8" w:rsidR="00377207" w:rsidRPr="00057F8B" w:rsidRDefault="00A71B1A" w:rsidP="00B57EF3">
      <w:r w:rsidRPr="00057F8B">
        <w:t xml:space="preserve">Lien de téléchargement de l’ISO de </w:t>
      </w:r>
      <w:proofErr w:type="spellStart"/>
      <w:r w:rsidRPr="00057F8B">
        <w:t>XiVO</w:t>
      </w:r>
      <w:proofErr w:type="spellEnd"/>
      <w:r w:rsidRPr="00057F8B">
        <w:t xml:space="preserve"> </w:t>
      </w:r>
      <w:proofErr w:type="spellStart"/>
      <w:r w:rsidRPr="00057F8B">
        <w:t>community</w:t>
      </w:r>
      <w:proofErr w:type="spellEnd"/>
      <w:r w:rsidRPr="00057F8B">
        <w:t xml:space="preserve"> : </w:t>
      </w:r>
      <w:hyperlink r:id="rId14" w:history="1">
        <w:r w:rsidRPr="00057F8B">
          <w:rPr>
            <w:rStyle w:val="Lienhypertexte"/>
          </w:rPr>
          <w:t>http://mirror.xivo.solutions/iso/xivo-current-amd64.iso</w:t>
        </w:r>
      </w:hyperlink>
    </w:p>
    <w:p w14:paraId="1873F0D7" w14:textId="77777777" w:rsidR="00DC24E6" w:rsidRPr="00057F8B" w:rsidRDefault="00DC24E6" w:rsidP="00B57EF3"/>
    <w:p w14:paraId="39898164" w14:textId="543FC422" w:rsidR="0048221B" w:rsidRPr="00057F8B" w:rsidRDefault="00BC1CAA" w:rsidP="00B57EF3">
      <w:r w:rsidRPr="00057F8B">
        <w:t>Créez un</w:t>
      </w:r>
      <w:r w:rsidR="0048221B" w:rsidRPr="00057F8B">
        <w:t>e VM avec la configuration suivante </w:t>
      </w:r>
      <w:r w:rsidR="00E31DFE" w:rsidRPr="00057F8B">
        <w:t xml:space="preserve">et associez l’ISO téléchargée au lecteur de CD-ROM </w:t>
      </w:r>
      <w:r w:rsidR="0048221B" w:rsidRPr="00057F8B">
        <w:t>:</w:t>
      </w:r>
    </w:p>
    <w:p w14:paraId="1BC78731" w14:textId="77777777" w:rsidR="00520694" w:rsidRPr="00057F8B" w:rsidRDefault="008168BB" w:rsidP="0061346C">
      <w:pPr>
        <w:pStyle w:val="liste"/>
        <w:numPr>
          <w:ilvl w:val="0"/>
          <w:numId w:val="23"/>
        </w:numPr>
        <w:rPr>
          <w:lang w:val="fr-FR"/>
        </w:rPr>
      </w:pPr>
      <w:r w:rsidRPr="00057F8B">
        <w:rPr>
          <w:lang w:val="fr-FR"/>
        </w:rPr>
        <w:t xml:space="preserve">2 </w:t>
      </w:r>
      <w:r w:rsidRPr="00057F8B">
        <w:rPr>
          <w:rFonts w:cs="Times New Roman"/>
          <w:color w:val="000000"/>
          <w:lang w:val="fr-FR"/>
        </w:rPr>
        <w:t>CPU</w:t>
      </w:r>
      <w:r w:rsidRPr="00057F8B">
        <w:rPr>
          <w:lang w:val="fr-FR"/>
        </w:rPr>
        <w:t>,</w:t>
      </w:r>
    </w:p>
    <w:p w14:paraId="2CE5E719" w14:textId="77777777" w:rsidR="00520694" w:rsidRPr="00057F8B" w:rsidRDefault="005035D3" w:rsidP="00990AA2">
      <w:pPr>
        <w:pStyle w:val="liste"/>
        <w:numPr>
          <w:ilvl w:val="0"/>
          <w:numId w:val="23"/>
        </w:numPr>
        <w:rPr>
          <w:lang w:val="fr-FR"/>
        </w:rPr>
      </w:pPr>
      <w:r w:rsidRPr="00057F8B">
        <w:rPr>
          <w:lang w:val="fr-FR"/>
        </w:rPr>
        <w:t xml:space="preserve">RAM de 2 </w:t>
      </w:r>
      <w:proofErr w:type="spellStart"/>
      <w:r w:rsidRPr="00057F8B">
        <w:rPr>
          <w:lang w:val="fr-FR"/>
        </w:rPr>
        <w:t>Gio</w:t>
      </w:r>
      <w:proofErr w:type="spellEnd"/>
      <w:r w:rsidRPr="00057F8B">
        <w:rPr>
          <w:lang w:val="fr-FR"/>
        </w:rPr>
        <w:t>,</w:t>
      </w:r>
    </w:p>
    <w:p w14:paraId="05BAC78B" w14:textId="6985C076" w:rsidR="00520694" w:rsidRPr="00057F8B" w:rsidRDefault="005634B2" w:rsidP="0023578F">
      <w:pPr>
        <w:pStyle w:val="liste"/>
        <w:numPr>
          <w:ilvl w:val="0"/>
          <w:numId w:val="23"/>
        </w:numPr>
        <w:rPr>
          <w:lang w:val="fr-FR"/>
        </w:rPr>
      </w:pPr>
      <w:r w:rsidRPr="00057F8B">
        <w:rPr>
          <w:lang w:val="fr-FR"/>
        </w:rPr>
        <w:t xml:space="preserve">Disque dur </w:t>
      </w:r>
      <w:r w:rsidR="00893ABC" w:rsidRPr="00057F8B">
        <w:rPr>
          <w:lang w:val="fr-FR"/>
        </w:rPr>
        <w:t xml:space="preserve">de 50 </w:t>
      </w:r>
      <w:proofErr w:type="spellStart"/>
      <w:r w:rsidR="00893ABC" w:rsidRPr="00057F8B">
        <w:rPr>
          <w:lang w:val="fr-FR"/>
        </w:rPr>
        <w:t>Gio</w:t>
      </w:r>
      <w:proofErr w:type="spellEnd"/>
      <w:r w:rsidR="00520694" w:rsidRPr="00057F8B">
        <w:rPr>
          <w:lang w:val="fr-FR"/>
        </w:rPr>
        <w:t>,</w:t>
      </w:r>
    </w:p>
    <w:p w14:paraId="65B465A3" w14:textId="4B356C12" w:rsidR="00893ABC" w:rsidRPr="00057F8B" w:rsidRDefault="00893ABC" w:rsidP="0023578F">
      <w:pPr>
        <w:pStyle w:val="liste"/>
        <w:numPr>
          <w:ilvl w:val="0"/>
          <w:numId w:val="23"/>
        </w:numPr>
        <w:rPr>
          <w:lang w:val="fr-FR"/>
        </w:rPr>
      </w:pPr>
      <w:r w:rsidRPr="00057F8B">
        <w:rPr>
          <w:lang w:val="fr-FR"/>
        </w:rPr>
        <w:t>Cart</w:t>
      </w:r>
      <w:r w:rsidR="008168BB" w:rsidRPr="00057F8B">
        <w:rPr>
          <w:lang w:val="fr-FR"/>
        </w:rPr>
        <w:t>e</w:t>
      </w:r>
      <w:r w:rsidRPr="00057F8B">
        <w:rPr>
          <w:lang w:val="fr-FR"/>
        </w:rPr>
        <w:t xml:space="preserve"> rése</w:t>
      </w:r>
      <w:r w:rsidR="008168BB" w:rsidRPr="00057F8B">
        <w:rPr>
          <w:lang w:val="fr-FR"/>
        </w:rPr>
        <w:t>a</w:t>
      </w:r>
      <w:r w:rsidRPr="00057F8B">
        <w:rPr>
          <w:lang w:val="fr-FR"/>
        </w:rPr>
        <w:t>u en mode a</w:t>
      </w:r>
      <w:r w:rsidR="008168BB" w:rsidRPr="00057F8B">
        <w:rPr>
          <w:lang w:val="fr-FR"/>
        </w:rPr>
        <w:t>ccès par pont</w:t>
      </w:r>
      <w:r w:rsidR="00520694" w:rsidRPr="00057F8B">
        <w:rPr>
          <w:lang w:val="fr-FR"/>
        </w:rPr>
        <w:t>.</w:t>
      </w:r>
    </w:p>
    <w:p w14:paraId="6622B68F" w14:textId="0607AC51" w:rsidR="00FC6D9D" w:rsidRPr="00057F8B" w:rsidRDefault="00FC6D9D" w:rsidP="00B57EF3">
      <w:pPr>
        <w:rPr>
          <w:noProof/>
        </w:rPr>
      </w:pPr>
    </w:p>
    <w:p w14:paraId="6F6A4DF4" w14:textId="2D54388D" w:rsidR="00BE2520" w:rsidRPr="00057F8B" w:rsidRDefault="0059426C" w:rsidP="00B57EF3">
      <w:pPr>
        <w:rPr>
          <w:noProof/>
        </w:rPr>
      </w:pPr>
      <w:r w:rsidRPr="00057F8B">
        <w:rPr>
          <w:noProof/>
        </w:rPr>
        <w:t>Au démarrage de la VM lance</w:t>
      </w:r>
      <w:r w:rsidR="00DC24E6" w:rsidRPr="00057F8B">
        <w:rPr>
          <w:noProof/>
        </w:rPr>
        <w:t>z</w:t>
      </w:r>
      <w:r w:rsidRPr="00057F8B">
        <w:rPr>
          <w:noProof/>
        </w:rPr>
        <w:t xml:space="preserve"> l’installatrion : </w:t>
      </w:r>
    </w:p>
    <w:p w14:paraId="130A37CA" w14:textId="77777777" w:rsidR="00E31DFE" w:rsidRPr="00057F8B" w:rsidRDefault="00E31DFE" w:rsidP="00B57EF3">
      <w:pPr>
        <w:rPr>
          <w:noProof/>
        </w:rPr>
      </w:pPr>
    </w:p>
    <w:p w14:paraId="3B10D1B5" w14:textId="0A0B0D90" w:rsidR="0059426C" w:rsidRPr="00057F8B" w:rsidRDefault="008963EA" w:rsidP="00DC24E6">
      <w:pPr>
        <w:jc w:val="center"/>
      </w:pPr>
      <w:r w:rsidRPr="00057F8B">
        <w:rPr>
          <w:noProof/>
        </w:rPr>
        <w:drawing>
          <wp:inline distT="0" distB="0" distL="0" distR="0" wp14:anchorId="76AA27D9" wp14:editId="78C79DC0">
            <wp:extent cx="4381500" cy="194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1500" cy="1943100"/>
                    </a:xfrm>
                    <a:prstGeom prst="rect">
                      <a:avLst/>
                    </a:prstGeom>
                  </pic:spPr>
                </pic:pic>
              </a:graphicData>
            </a:graphic>
          </wp:inline>
        </w:drawing>
      </w:r>
    </w:p>
    <w:p w14:paraId="6514043C" w14:textId="77777777" w:rsidR="00E31DFE" w:rsidRPr="00057F8B" w:rsidRDefault="00E31DFE" w:rsidP="00DC24E6">
      <w:pPr>
        <w:jc w:val="center"/>
      </w:pPr>
    </w:p>
    <w:p w14:paraId="6B49DEED" w14:textId="77777777" w:rsidR="00DC24E6" w:rsidRPr="00057F8B" w:rsidRDefault="0059426C" w:rsidP="00124A2C">
      <w:pPr>
        <w:pStyle w:val="liste"/>
        <w:numPr>
          <w:ilvl w:val="0"/>
          <w:numId w:val="23"/>
        </w:numPr>
        <w:rPr>
          <w:lang w:val="fr-FR"/>
        </w:rPr>
      </w:pPr>
      <w:r w:rsidRPr="00057F8B">
        <w:rPr>
          <w:lang w:val="fr-FR"/>
        </w:rPr>
        <w:t xml:space="preserve">Choisissez la langue : </w:t>
      </w:r>
      <w:r w:rsidR="00B175F4" w:rsidRPr="00057F8B">
        <w:rPr>
          <w:b/>
          <w:bCs/>
          <w:lang w:val="fr-FR"/>
        </w:rPr>
        <w:t>France</w:t>
      </w:r>
    </w:p>
    <w:p w14:paraId="36B7E4F1" w14:textId="2813359D" w:rsidR="00DC24E6" w:rsidRPr="00057F8B" w:rsidRDefault="00B175F4" w:rsidP="00C91519">
      <w:pPr>
        <w:pStyle w:val="liste"/>
        <w:numPr>
          <w:ilvl w:val="0"/>
          <w:numId w:val="23"/>
        </w:numPr>
        <w:rPr>
          <w:lang w:val="fr-FR"/>
        </w:rPr>
      </w:pPr>
      <w:r w:rsidRPr="00057F8B">
        <w:rPr>
          <w:lang w:val="fr-FR"/>
        </w:rPr>
        <w:t xml:space="preserve">Définissez le mot de passe du </w:t>
      </w:r>
      <w:proofErr w:type="spellStart"/>
      <w:r w:rsidRPr="00057F8B">
        <w:rPr>
          <w:lang w:val="fr-FR"/>
        </w:rPr>
        <w:t>superutilisateur</w:t>
      </w:r>
      <w:proofErr w:type="spellEnd"/>
      <w:r w:rsidRPr="00057F8B">
        <w:rPr>
          <w:lang w:val="fr-FR"/>
        </w:rPr>
        <w:t xml:space="preserve"> root : </w:t>
      </w:r>
      <w:r w:rsidRPr="00057F8B">
        <w:rPr>
          <w:b/>
          <w:bCs/>
          <w:lang w:val="fr-FR"/>
        </w:rPr>
        <w:t>Sio1234*</w:t>
      </w:r>
    </w:p>
    <w:p w14:paraId="183C248A" w14:textId="77777777" w:rsidR="00DC24E6" w:rsidRPr="00057F8B" w:rsidRDefault="009E2B61" w:rsidP="003E2FE4">
      <w:pPr>
        <w:pStyle w:val="liste"/>
        <w:numPr>
          <w:ilvl w:val="0"/>
          <w:numId w:val="23"/>
        </w:numPr>
        <w:rPr>
          <w:lang w:val="fr-FR"/>
        </w:rPr>
      </w:pPr>
      <w:r w:rsidRPr="00057F8B">
        <w:rPr>
          <w:lang w:val="fr-FR"/>
        </w:rPr>
        <w:t xml:space="preserve">Choisissez un </w:t>
      </w:r>
      <w:r w:rsidR="00DF0068" w:rsidRPr="00057F8B">
        <w:rPr>
          <w:b/>
          <w:bCs/>
          <w:lang w:val="fr-FR"/>
        </w:rPr>
        <w:t>miroir</w:t>
      </w:r>
    </w:p>
    <w:p w14:paraId="1BA5BBEC" w14:textId="77210DB5" w:rsidR="004C7730" w:rsidRPr="00057F8B" w:rsidRDefault="004C7730" w:rsidP="003E2FE4">
      <w:pPr>
        <w:pStyle w:val="liste"/>
        <w:numPr>
          <w:ilvl w:val="0"/>
          <w:numId w:val="23"/>
        </w:numPr>
        <w:rPr>
          <w:lang w:val="fr-FR"/>
        </w:rPr>
      </w:pPr>
      <w:r w:rsidRPr="00057F8B">
        <w:rPr>
          <w:lang w:val="fr-FR"/>
        </w:rPr>
        <w:t>Installez GRU</w:t>
      </w:r>
      <w:r w:rsidR="00DC24E6" w:rsidRPr="00057F8B">
        <w:rPr>
          <w:lang w:val="fr-FR"/>
        </w:rPr>
        <w:t>B</w:t>
      </w:r>
      <w:r w:rsidRPr="00057F8B">
        <w:rPr>
          <w:lang w:val="fr-FR"/>
        </w:rPr>
        <w:t xml:space="preserve"> sur le lecteur </w:t>
      </w:r>
      <w:r w:rsidRPr="00057F8B">
        <w:rPr>
          <w:b/>
          <w:bCs/>
          <w:lang w:val="fr-FR"/>
        </w:rPr>
        <w:t>/dev/</w:t>
      </w:r>
      <w:proofErr w:type="spellStart"/>
      <w:r w:rsidRPr="00057F8B">
        <w:rPr>
          <w:b/>
          <w:bCs/>
          <w:lang w:val="fr-FR"/>
        </w:rPr>
        <w:t>sda</w:t>
      </w:r>
      <w:proofErr w:type="spellEnd"/>
      <w:r w:rsidR="00DC24E6" w:rsidRPr="00057F8B">
        <w:rPr>
          <w:lang w:val="fr-FR"/>
        </w:rPr>
        <w:t>.</w:t>
      </w:r>
    </w:p>
    <w:p w14:paraId="4A17C314" w14:textId="77777777" w:rsidR="00E31DFE" w:rsidRPr="00057F8B" w:rsidRDefault="00E31DFE" w:rsidP="00E31DFE">
      <w:pPr>
        <w:pStyle w:val="liste"/>
        <w:rPr>
          <w:lang w:val="fr-FR"/>
        </w:rPr>
      </w:pPr>
    </w:p>
    <w:p w14:paraId="1C386D70" w14:textId="363A3425" w:rsidR="004C7730" w:rsidRPr="00057F8B" w:rsidRDefault="00E07002" w:rsidP="00E07002">
      <w:pPr>
        <w:jc w:val="center"/>
      </w:pPr>
      <w:r w:rsidRPr="00057F8B">
        <w:rPr>
          <w:noProof/>
        </w:rPr>
        <w:drawing>
          <wp:inline distT="0" distB="0" distL="0" distR="0" wp14:anchorId="71EF454F" wp14:editId="107399D8">
            <wp:extent cx="4487431" cy="1628113"/>
            <wp:effectExtent l="0" t="0" r="0" b="0"/>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pic:nvPicPr>
                  <pic:blipFill>
                    <a:blip r:embed="rId16"/>
                    <a:stretch>
                      <a:fillRect/>
                    </a:stretch>
                  </pic:blipFill>
                  <pic:spPr>
                    <a:xfrm>
                      <a:off x="0" y="0"/>
                      <a:ext cx="4500555" cy="1632875"/>
                    </a:xfrm>
                    <a:prstGeom prst="rect">
                      <a:avLst/>
                    </a:prstGeom>
                  </pic:spPr>
                </pic:pic>
              </a:graphicData>
            </a:graphic>
          </wp:inline>
        </w:drawing>
      </w:r>
    </w:p>
    <w:p w14:paraId="6BF5FC43" w14:textId="2F9FD845" w:rsidR="004C7730" w:rsidRPr="00057F8B" w:rsidRDefault="004C7730" w:rsidP="00B57EF3"/>
    <w:p w14:paraId="7F2D69BB" w14:textId="6F99C54A" w:rsidR="00DF219C" w:rsidRPr="00057F8B" w:rsidRDefault="00C37F97" w:rsidP="00B57EF3">
      <w:r w:rsidRPr="00057F8B">
        <w:t>Au redémarrage de la VM, l’instal</w:t>
      </w:r>
      <w:r w:rsidR="00DF219C" w:rsidRPr="00057F8B">
        <w:t>la</w:t>
      </w:r>
      <w:r w:rsidRPr="00057F8B">
        <w:t>ti</w:t>
      </w:r>
      <w:r w:rsidR="00DF219C" w:rsidRPr="00057F8B">
        <w:t>o</w:t>
      </w:r>
      <w:r w:rsidRPr="00057F8B">
        <w:t xml:space="preserve">n de </w:t>
      </w:r>
      <w:proofErr w:type="spellStart"/>
      <w:r w:rsidRPr="00057F8B">
        <w:t>Xivo</w:t>
      </w:r>
      <w:proofErr w:type="spellEnd"/>
      <w:r w:rsidRPr="00057F8B">
        <w:t xml:space="preserve"> va se pou</w:t>
      </w:r>
      <w:r w:rsidR="00DF219C" w:rsidRPr="00057F8B">
        <w:t>r</w:t>
      </w:r>
      <w:r w:rsidRPr="00057F8B">
        <w:t>suivre</w:t>
      </w:r>
      <w:r w:rsidR="00C23EBC" w:rsidRPr="00057F8B">
        <w:t xml:space="preserve"> pendant plusieurs minutes …</w:t>
      </w:r>
    </w:p>
    <w:p w14:paraId="7932AA7B" w14:textId="27C3219A" w:rsidR="00C23EBC" w:rsidRPr="00057F8B" w:rsidRDefault="00C23EBC" w:rsidP="00B57EF3"/>
    <w:p w14:paraId="4ECAC283" w14:textId="1EF7CAB7" w:rsidR="00BD34EA" w:rsidRPr="00057F8B" w:rsidRDefault="00C23EBC" w:rsidP="00B57EF3">
      <w:r w:rsidRPr="00057F8B">
        <w:t xml:space="preserve">A la fin de l’installation ouvrez une session avec le compte root et prenez connaissance de l’adresse </w:t>
      </w:r>
      <w:r w:rsidR="00BD34EA" w:rsidRPr="00057F8B">
        <w:t xml:space="preserve">IP </w:t>
      </w:r>
      <w:r w:rsidRPr="00057F8B">
        <w:t>ass</w:t>
      </w:r>
      <w:r w:rsidR="00BD34EA" w:rsidRPr="00057F8B">
        <w:t>ociée à la carte réseau eth0.</w:t>
      </w:r>
    </w:p>
    <w:p w14:paraId="2328943E" w14:textId="77777777" w:rsidR="00D60AFD" w:rsidRPr="00057F8B" w:rsidRDefault="00D60AFD" w:rsidP="00B57EF3"/>
    <w:p w14:paraId="49E33E2D" w14:textId="77777777" w:rsidR="00D60AFD" w:rsidRPr="00057F8B" w:rsidRDefault="00D60AFD" w:rsidP="00D60AFD"/>
    <w:tbl>
      <w:tblPr>
        <w:tblW w:w="0" w:type="auto"/>
        <w:tblInd w:w="283" w:type="dxa"/>
        <w:shd w:val="clear" w:color="007681" w:fill="C3DEDF"/>
        <w:tblLayout w:type="fixed"/>
        <w:tblCellMar>
          <w:left w:w="0" w:type="dxa"/>
          <w:right w:w="0" w:type="dxa"/>
        </w:tblCellMar>
        <w:tblLook w:val="0000" w:firstRow="0" w:lastRow="0" w:firstColumn="0" w:lastColumn="0" w:noHBand="0" w:noVBand="0"/>
      </w:tblPr>
      <w:tblGrid>
        <w:gridCol w:w="10205"/>
      </w:tblGrid>
      <w:tr w:rsidR="00D60AFD" w:rsidRPr="00057F8B" w14:paraId="79AA6610" w14:textId="77777777" w:rsidTr="00D961E3">
        <w:trPr>
          <w:trHeight w:val="993"/>
        </w:trPr>
        <w:tc>
          <w:tcPr>
            <w:tcW w:w="10205" w:type="dxa"/>
            <w:shd w:val="clear" w:color="007681" w:fill="C3DEDF"/>
            <w:tcMar>
              <w:top w:w="0" w:type="dxa"/>
              <w:left w:w="283" w:type="dxa"/>
              <w:bottom w:w="0" w:type="dxa"/>
              <w:right w:w="170" w:type="dxa"/>
            </w:tcMar>
          </w:tcPr>
          <w:p w14:paraId="2DD52562" w14:textId="1AAE286F" w:rsidR="00D60AFD" w:rsidRPr="00057F8B" w:rsidRDefault="00D60AFD" w:rsidP="00D961E3">
            <w:pPr>
              <w:pStyle w:val="EncadreTitre"/>
            </w:pPr>
            <w:r w:rsidRPr="00057F8B">
              <w:rPr>
                <w:rStyle w:val="Bandeaux"/>
              </w:rPr>
              <w:t>remarque</w:t>
            </w:r>
          </w:p>
          <w:p w14:paraId="75334E81" w14:textId="58B15146" w:rsidR="00D60AFD" w:rsidRPr="00057F8B" w:rsidRDefault="00D60AFD" w:rsidP="00D961E3">
            <w:pPr>
              <w:rPr>
                <w:rFonts w:cs="Times New Roman"/>
                <w:color w:val="000000"/>
              </w:rPr>
            </w:pPr>
            <w:r w:rsidRPr="00057F8B">
              <w:rPr>
                <w:rFonts w:cs="Times New Roman"/>
                <w:color w:val="000000"/>
              </w:rPr>
              <w:t>Dans la copie d’écran ci-dessous il s’agit de l’adresse IPv4 192.168.1.164</w:t>
            </w:r>
            <w:r w:rsidR="007E29D1" w:rsidRPr="00057F8B">
              <w:rPr>
                <w:rFonts w:cs="Times New Roman"/>
                <w:color w:val="000000"/>
              </w:rPr>
              <w:t xml:space="preserve"> qui servira d’exemple dans la suite du document</w:t>
            </w:r>
            <w:r w:rsidRPr="00057F8B">
              <w:rPr>
                <w:rFonts w:cs="Times New Roman"/>
                <w:color w:val="000000"/>
              </w:rPr>
              <w:t>.</w:t>
            </w:r>
          </w:p>
          <w:p w14:paraId="6507DCB1" w14:textId="3189DC47" w:rsidR="00D60AFD" w:rsidRPr="00057F8B" w:rsidRDefault="007E29D1" w:rsidP="00D961E3">
            <w:pPr>
              <w:rPr>
                <w:rFonts w:cs="Times New Roman"/>
                <w:color w:val="000000"/>
              </w:rPr>
            </w:pPr>
            <w:r w:rsidRPr="00057F8B">
              <w:rPr>
                <w:rFonts w:cs="Times New Roman"/>
                <w:color w:val="000000"/>
              </w:rPr>
              <w:t>Vous devez utiliser l’adresse que votre propre VM a obtenue</w:t>
            </w:r>
            <w:r w:rsidR="008963EA" w:rsidRPr="00057F8B">
              <w:rPr>
                <w:rFonts w:cs="Times New Roman"/>
                <w:color w:val="000000"/>
              </w:rPr>
              <w:t>.</w:t>
            </w:r>
          </w:p>
        </w:tc>
      </w:tr>
    </w:tbl>
    <w:p w14:paraId="191A6602" w14:textId="77777777" w:rsidR="00D60AFD" w:rsidRPr="00057F8B" w:rsidRDefault="00D60AFD" w:rsidP="00D60AFD">
      <w:pPr>
        <w:rPr>
          <w:rFonts w:cs="Times New Roman"/>
          <w:color w:val="000000"/>
        </w:rPr>
      </w:pPr>
    </w:p>
    <w:p w14:paraId="567BE848" w14:textId="6A8B029F" w:rsidR="002D41A5" w:rsidRPr="00057F8B" w:rsidRDefault="002D41A5" w:rsidP="00B57EF3"/>
    <w:p w14:paraId="71F08040" w14:textId="3683900D" w:rsidR="002D41A5" w:rsidRPr="00057F8B" w:rsidRDefault="00D60AFD" w:rsidP="00E3757A">
      <w:pPr>
        <w:jc w:val="center"/>
      </w:pPr>
      <w:r w:rsidRPr="00057F8B">
        <w:rPr>
          <w:noProof/>
        </w:rPr>
        <w:drawing>
          <wp:inline distT="0" distB="0" distL="0" distR="0" wp14:anchorId="703A246D" wp14:editId="223ED189">
            <wp:extent cx="4687730" cy="3604744"/>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7"/>
                    <a:stretch>
                      <a:fillRect/>
                    </a:stretch>
                  </pic:blipFill>
                  <pic:spPr>
                    <a:xfrm>
                      <a:off x="0" y="0"/>
                      <a:ext cx="4701276" cy="3615160"/>
                    </a:xfrm>
                    <a:prstGeom prst="rect">
                      <a:avLst/>
                    </a:prstGeom>
                  </pic:spPr>
                </pic:pic>
              </a:graphicData>
            </a:graphic>
          </wp:inline>
        </w:drawing>
      </w:r>
    </w:p>
    <w:p w14:paraId="31E359B1" w14:textId="77777777" w:rsidR="0012242D" w:rsidRPr="00057F8B" w:rsidRDefault="0012242D" w:rsidP="00B57EF3"/>
    <w:p w14:paraId="2CACC86B" w14:textId="119DF8D7" w:rsidR="008B49FE" w:rsidRPr="00057F8B" w:rsidRDefault="008B49FE" w:rsidP="008B49FE">
      <w:pPr>
        <w:pStyle w:val="Titre2"/>
      </w:pPr>
      <w:r w:rsidRPr="00057F8B">
        <w:lastRenderedPageBreak/>
        <w:t>Finalisation de l’installation</w:t>
      </w:r>
    </w:p>
    <w:p w14:paraId="381FCB83" w14:textId="35AC43D6" w:rsidR="00B90CCE" w:rsidRPr="00057F8B" w:rsidRDefault="008B49FE" w:rsidP="002D2CA4">
      <w:r w:rsidRPr="00057F8B">
        <w:t xml:space="preserve">Accédez </w:t>
      </w:r>
      <w:r w:rsidR="00C87AF1" w:rsidRPr="00057F8B">
        <w:t xml:space="preserve">à </w:t>
      </w:r>
      <w:r w:rsidRPr="00057F8B">
        <w:t>l’interface Web d’admini</w:t>
      </w:r>
      <w:r w:rsidR="00C87AF1" w:rsidRPr="00057F8B">
        <w:t>s</w:t>
      </w:r>
      <w:r w:rsidRPr="00057F8B">
        <w:t>t</w:t>
      </w:r>
      <w:r w:rsidR="00C87AF1" w:rsidRPr="00057F8B">
        <w:t xml:space="preserve">ration depuis </w:t>
      </w:r>
      <w:r w:rsidR="002D2CA4" w:rsidRPr="00057F8B">
        <w:t xml:space="preserve">le navigateur de votre ordinateur hôte en utilisant l’adresse IP de votre VM </w:t>
      </w:r>
      <w:proofErr w:type="spellStart"/>
      <w:r w:rsidR="002D2CA4" w:rsidRPr="00057F8B">
        <w:t>XiVO</w:t>
      </w:r>
      <w:proofErr w:type="spellEnd"/>
      <w:r w:rsidR="002D2CA4" w:rsidRPr="00057F8B">
        <w:t> :</w:t>
      </w:r>
    </w:p>
    <w:p w14:paraId="43E80354" w14:textId="0F7CE06D" w:rsidR="00B90CCE" w:rsidRPr="00057F8B" w:rsidRDefault="00C86388" w:rsidP="00075143">
      <w:pPr>
        <w:jc w:val="center"/>
      </w:pPr>
      <w:r w:rsidRPr="00057F8B">
        <w:rPr>
          <w:noProof/>
        </w:rPr>
        <w:drawing>
          <wp:inline distT="0" distB="0" distL="0" distR="0" wp14:anchorId="3C0ED4F2" wp14:editId="301CD9F1">
            <wp:extent cx="4619445" cy="2870053"/>
            <wp:effectExtent l="0" t="0" r="0" b="6985"/>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8"/>
                    <a:stretch>
                      <a:fillRect/>
                    </a:stretch>
                  </pic:blipFill>
                  <pic:spPr>
                    <a:xfrm>
                      <a:off x="0" y="0"/>
                      <a:ext cx="4623891" cy="2872815"/>
                    </a:xfrm>
                    <a:prstGeom prst="rect">
                      <a:avLst/>
                    </a:prstGeom>
                  </pic:spPr>
                </pic:pic>
              </a:graphicData>
            </a:graphic>
          </wp:inline>
        </w:drawing>
      </w:r>
    </w:p>
    <w:p w14:paraId="44BA7A75" w14:textId="40F8B192" w:rsidR="004B13B7" w:rsidRPr="00057F8B" w:rsidRDefault="004B13B7" w:rsidP="00B57EF3"/>
    <w:p w14:paraId="1FC10A6E" w14:textId="766E3F7D" w:rsidR="004B13B7" w:rsidRPr="00057F8B" w:rsidRDefault="004B13B7" w:rsidP="00B57EF3">
      <w:r w:rsidRPr="00057F8B">
        <w:t xml:space="preserve">Suivrez les différentes étapes proposées : </w:t>
      </w:r>
    </w:p>
    <w:p w14:paraId="0E6DBDD4" w14:textId="23181787" w:rsidR="003B218D" w:rsidRPr="00057F8B" w:rsidRDefault="004B13B7" w:rsidP="004C7C68">
      <w:pPr>
        <w:pStyle w:val="liste"/>
        <w:numPr>
          <w:ilvl w:val="0"/>
          <w:numId w:val="23"/>
        </w:numPr>
        <w:rPr>
          <w:lang w:val="fr-FR"/>
        </w:rPr>
      </w:pPr>
      <w:r w:rsidRPr="00057F8B">
        <w:rPr>
          <w:lang w:val="fr-FR"/>
        </w:rPr>
        <w:t>La langue : Français</w:t>
      </w:r>
      <w:r w:rsidR="003B218D" w:rsidRPr="00057F8B">
        <w:rPr>
          <w:lang w:val="fr-FR"/>
        </w:rPr>
        <w:t>,</w:t>
      </w:r>
    </w:p>
    <w:p w14:paraId="3EC34A9A" w14:textId="2C04A818" w:rsidR="004B13B7" w:rsidRPr="00057F8B" w:rsidRDefault="00885B4B" w:rsidP="004C7C68">
      <w:pPr>
        <w:pStyle w:val="liste"/>
        <w:numPr>
          <w:ilvl w:val="0"/>
          <w:numId w:val="23"/>
        </w:numPr>
        <w:rPr>
          <w:lang w:val="fr-FR"/>
        </w:rPr>
      </w:pPr>
      <w:r w:rsidRPr="00057F8B">
        <w:rPr>
          <w:lang w:val="fr-FR"/>
        </w:rPr>
        <w:t>Acceptez les termes de la licence</w:t>
      </w:r>
      <w:r w:rsidR="003B218D" w:rsidRPr="00057F8B">
        <w:rPr>
          <w:lang w:val="fr-FR"/>
        </w:rPr>
        <w:t>.</w:t>
      </w:r>
    </w:p>
    <w:p w14:paraId="37CEBC19" w14:textId="77777777" w:rsidR="003B218D" w:rsidRPr="00057F8B" w:rsidRDefault="003B218D" w:rsidP="00B57EF3"/>
    <w:p w14:paraId="367CD744" w14:textId="256F53A1" w:rsidR="00075143" w:rsidRPr="00057F8B" w:rsidRDefault="00075143" w:rsidP="00B57EF3">
      <w:r w:rsidRPr="00057F8B">
        <w:t>Dans l’</w:t>
      </w:r>
      <w:r w:rsidR="003B218D" w:rsidRPr="00057F8B">
        <w:t>é</w:t>
      </w:r>
      <w:r w:rsidRPr="00057F8B">
        <w:t>tape de config</w:t>
      </w:r>
      <w:r w:rsidR="00A20339" w:rsidRPr="00057F8B">
        <w:t>u</w:t>
      </w:r>
      <w:r w:rsidRPr="00057F8B">
        <w:t>ration</w:t>
      </w:r>
      <w:r w:rsidR="00A20339" w:rsidRPr="00057F8B">
        <w:t xml:space="preserve">, </w:t>
      </w:r>
      <w:r w:rsidRPr="00057F8B">
        <w:t xml:space="preserve"> précisez </w:t>
      </w:r>
      <w:r w:rsidR="00E3757A" w:rsidRPr="00057F8B">
        <w:t xml:space="preserve">le </w:t>
      </w:r>
      <w:r w:rsidR="00E3757A" w:rsidRPr="00057F8B">
        <w:rPr>
          <w:b/>
          <w:bCs/>
        </w:rPr>
        <w:t>nom du domai</w:t>
      </w:r>
      <w:r w:rsidR="00A20339" w:rsidRPr="00057F8B">
        <w:rPr>
          <w:b/>
          <w:bCs/>
        </w:rPr>
        <w:t>ne</w:t>
      </w:r>
      <w:r w:rsidR="00A20339" w:rsidRPr="00057F8B">
        <w:t xml:space="preserve"> e</w:t>
      </w:r>
      <w:r w:rsidR="00E3757A" w:rsidRPr="00057F8B">
        <w:t xml:space="preserve">t le </w:t>
      </w:r>
      <w:r w:rsidR="00E3757A" w:rsidRPr="00057F8B">
        <w:rPr>
          <w:b/>
          <w:bCs/>
        </w:rPr>
        <w:t>mot de pas</w:t>
      </w:r>
      <w:r w:rsidR="00A20339" w:rsidRPr="00057F8B">
        <w:rPr>
          <w:b/>
          <w:bCs/>
        </w:rPr>
        <w:t>s</w:t>
      </w:r>
      <w:r w:rsidR="00E3757A" w:rsidRPr="00057F8B">
        <w:rPr>
          <w:b/>
          <w:bCs/>
        </w:rPr>
        <w:t>e</w:t>
      </w:r>
      <w:r w:rsidR="00E3757A" w:rsidRPr="00057F8B">
        <w:t xml:space="preserve"> de l’administrateur de </w:t>
      </w:r>
      <w:proofErr w:type="spellStart"/>
      <w:r w:rsidR="00E3757A" w:rsidRPr="00057F8B">
        <w:t>XiV</w:t>
      </w:r>
      <w:r w:rsidR="00A20339" w:rsidRPr="00057F8B">
        <w:t>O</w:t>
      </w:r>
      <w:proofErr w:type="spellEnd"/>
      <w:r w:rsidR="00A20339" w:rsidRPr="00057F8B">
        <w:t>. Laissez les autres options par défaut</w:t>
      </w:r>
      <w:r w:rsidR="00E3757A" w:rsidRPr="00057F8B">
        <w:t> </w:t>
      </w:r>
      <w:r w:rsidR="006C3D36" w:rsidRPr="00057F8B">
        <w:t xml:space="preserve">et appliquez la </w:t>
      </w:r>
      <w:r w:rsidR="006C3D36" w:rsidRPr="00057F8B">
        <w:rPr>
          <w:b/>
          <w:bCs/>
        </w:rPr>
        <w:t>configuration par défaut pour la France</w:t>
      </w:r>
      <w:r w:rsidR="006C3D36" w:rsidRPr="00057F8B">
        <w:t xml:space="preserve"> </w:t>
      </w:r>
      <w:r w:rsidR="00E3757A" w:rsidRPr="00057F8B">
        <w:t>:</w:t>
      </w:r>
    </w:p>
    <w:p w14:paraId="14FE9703" w14:textId="77777777" w:rsidR="00A20339" w:rsidRPr="00057F8B" w:rsidRDefault="00A20339" w:rsidP="00B57EF3"/>
    <w:p w14:paraId="7301AE2D" w14:textId="6F5E8513" w:rsidR="00E3757A" w:rsidRPr="00057F8B" w:rsidRDefault="00E3757A" w:rsidP="00B41B1E">
      <w:pPr>
        <w:jc w:val="center"/>
      </w:pPr>
      <w:r w:rsidRPr="00057F8B">
        <w:rPr>
          <w:noProof/>
        </w:rPr>
        <w:drawing>
          <wp:inline distT="0" distB="0" distL="0" distR="0" wp14:anchorId="182424B6" wp14:editId="66D0D9C6">
            <wp:extent cx="4688881" cy="3081475"/>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7317" cy="3087019"/>
                    </a:xfrm>
                    <a:prstGeom prst="rect">
                      <a:avLst/>
                    </a:prstGeom>
                  </pic:spPr>
                </pic:pic>
              </a:graphicData>
            </a:graphic>
          </wp:inline>
        </w:drawing>
      </w:r>
    </w:p>
    <w:p w14:paraId="23B88E7D" w14:textId="77777777" w:rsidR="00342FA5" w:rsidRPr="00057F8B" w:rsidRDefault="00342FA5" w:rsidP="00B57EF3"/>
    <w:p w14:paraId="0DF175D0" w14:textId="77777777" w:rsidR="006C3D36" w:rsidRPr="00057F8B" w:rsidRDefault="006C3D36" w:rsidP="00B57EF3">
      <w:r w:rsidRPr="00057F8B">
        <w:t>Définissez l’entité Poitiers :</w:t>
      </w:r>
    </w:p>
    <w:p w14:paraId="00FC6F8E" w14:textId="0EFC73D7" w:rsidR="006C3D36" w:rsidRPr="00057F8B" w:rsidRDefault="002261D6" w:rsidP="00B57EF3">
      <w:r w:rsidRPr="00057F8B">
        <w:rPr>
          <w:noProof/>
        </w:rPr>
        <w:drawing>
          <wp:inline distT="0" distB="0" distL="0" distR="0" wp14:anchorId="4A8AB2C1" wp14:editId="12A2EA1F">
            <wp:extent cx="6475730" cy="831215"/>
            <wp:effectExtent l="0" t="0" r="127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5730" cy="831215"/>
                    </a:xfrm>
                    <a:prstGeom prst="rect">
                      <a:avLst/>
                    </a:prstGeom>
                  </pic:spPr>
                </pic:pic>
              </a:graphicData>
            </a:graphic>
          </wp:inline>
        </w:drawing>
      </w:r>
    </w:p>
    <w:p w14:paraId="05F4CB03" w14:textId="3ADA868B" w:rsidR="002261D6" w:rsidRPr="00057F8B" w:rsidRDefault="000C387D" w:rsidP="00B57EF3">
      <w:r w:rsidRPr="00057F8B">
        <w:t>Définissez l’interval</w:t>
      </w:r>
      <w:r w:rsidR="00B21972" w:rsidRPr="00057F8B">
        <w:t>le</w:t>
      </w:r>
      <w:r w:rsidRPr="00057F8B">
        <w:t xml:space="preserve"> </w:t>
      </w:r>
      <w:r w:rsidR="00B21972" w:rsidRPr="00057F8B">
        <w:t>de numéros des appels internes de 1000 à 2000</w:t>
      </w:r>
    </w:p>
    <w:p w14:paraId="322BF169" w14:textId="77777777" w:rsidR="00671721" w:rsidRPr="00057F8B" w:rsidRDefault="00A12EA3" w:rsidP="00B57EF3">
      <w:r w:rsidRPr="00057F8B">
        <w:rPr>
          <w:noProof/>
        </w:rPr>
        <w:drawing>
          <wp:inline distT="0" distB="0" distL="0" distR="0" wp14:anchorId="35828FBB" wp14:editId="27613064">
            <wp:extent cx="6475730" cy="1679575"/>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5730" cy="1679575"/>
                    </a:xfrm>
                    <a:prstGeom prst="rect">
                      <a:avLst/>
                    </a:prstGeom>
                  </pic:spPr>
                </pic:pic>
              </a:graphicData>
            </a:graphic>
          </wp:inline>
        </w:drawing>
      </w:r>
    </w:p>
    <w:p w14:paraId="57E0868E" w14:textId="2167C540" w:rsidR="00671721" w:rsidRPr="00057F8B" w:rsidRDefault="00671721" w:rsidP="00B57EF3"/>
    <w:p w14:paraId="17838E11" w14:textId="77777777" w:rsidR="00671721" w:rsidRPr="00057F8B" w:rsidRDefault="00671721" w:rsidP="00671721"/>
    <w:p w14:paraId="2CEDE17E" w14:textId="77777777" w:rsidR="00671721" w:rsidRPr="00057F8B" w:rsidRDefault="00671721" w:rsidP="00671721"/>
    <w:tbl>
      <w:tblPr>
        <w:tblW w:w="0" w:type="auto"/>
        <w:tblInd w:w="283" w:type="dxa"/>
        <w:shd w:val="clear" w:color="007681" w:fill="C3DEDF"/>
        <w:tblLayout w:type="fixed"/>
        <w:tblCellMar>
          <w:left w:w="0" w:type="dxa"/>
          <w:right w:w="0" w:type="dxa"/>
        </w:tblCellMar>
        <w:tblLook w:val="0000" w:firstRow="0" w:lastRow="0" w:firstColumn="0" w:lastColumn="0" w:noHBand="0" w:noVBand="0"/>
      </w:tblPr>
      <w:tblGrid>
        <w:gridCol w:w="10205"/>
      </w:tblGrid>
      <w:tr w:rsidR="00671721" w:rsidRPr="00057F8B" w14:paraId="471AD97D" w14:textId="77777777" w:rsidTr="00D961E3">
        <w:trPr>
          <w:trHeight w:val="993"/>
        </w:trPr>
        <w:tc>
          <w:tcPr>
            <w:tcW w:w="10205" w:type="dxa"/>
            <w:shd w:val="clear" w:color="007681" w:fill="C3DEDF"/>
            <w:tcMar>
              <w:top w:w="0" w:type="dxa"/>
              <w:left w:w="283" w:type="dxa"/>
              <w:bottom w:w="0" w:type="dxa"/>
              <w:right w:w="170" w:type="dxa"/>
            </w:tcMar>
          </w:tcPr>
          <w:p w14:paraId="3CF064E8" w14:textId="3D7C99A4" w:rsidR="00671721" w:rsidRPr="00057F8B" w:rsidRDefault="00671721" w:rsidP="00D961E3">
            <w:pPr>
              <w:pStyle w:val="EncadreTitre"/>
            </w:pPr>
            <w:r w:rsidRPr="00057F8B">
              <w:rPr>
                <w:rStyle w:val="Bandeaux"/>
              </w:rPr>
              <w:t>information</w:t>
            </w:r>
          </w:p>
          <w:p w14:paraId="70FAE1AA" w14:textId="77777777" w:rsidR="00533644" w:rsidRPr="00057F8B" w:rsidRDefault="00671721" w:rsidP="00D961E3">
            <w:pPr>
              <w:rPr>
                <w:rFonts w:cs="Times New Roman"/>
                <w:color w:val="000000"/>
              </w:rPr>
            </w:pPr>
            <w:r w:rsidRPr="00057F8B">
              <w:rPr>
                <w:rFonts w:cs="Times New Roman"/>
                <w:color w:val="000000"/>
              </w:rPr>
              <w:t>Les contextes permettent de gér</w:t>
            </w:r>
            <w:r w:rsidR="0040529A" w:rsidRPr="00057F8B">
              <w:rPr>
                <w:rFonts w:cs="Times New Roman"/>
                <w:color w:val="000000"/>
              </w:rPr>
              <w:t>er</w:t>
            </w:r>
            <w:r w:rsidRPr="00057F8B">
              <w:rPr>
                <w:rFonts w:cs="Times New Roman"/>
                <w:color w:val="000000"/>
              </w:rPr>
              <w:t xml:space="preserve"> </w:t>
            </w:r>
            <w:r w:rsidR="0040529A" w:rsidRPr="00057F8B">
              <w:rPr>
                <w:rFonts w:cs="Times New Roman"/>
                <w:color w:val="000000"/>
              </w:rPr>
              <w:t xml:space="preserve">les différents numéros de téléphones utilisés par </w:t>
            </w:r>
            <w:proofErr w:type="spellStart"/>
            <w:r w:rsidR="0040529A" w:rsidRPr="00057F8B">
              <w:rPr>
                <w:rFonts w:cs="Times New Roman"/>
                <w:color w:val="000000"/>
              </w:rPr>
              <w:t>XiVO</w:t>
            </w:r>
            <w:proofErr w:type="spellEnd"/>
            <w:r w:rsidR="00533644" w:rsidRPr="00057F8B">
              <w:rPr>
                <w:rFonts w:cs="Times New Roman"/>
                <w:color w:val="000000"/>
              </w:rPr>
              <w:t xml:space="preserve">. </w:t>
            </w:r>
          </w:p>
          <w:p w14:paraId="0B8E63CA" w14:textId="677BAC02" w:rsidR="0040529A" w:rsidRPr="00057F8B" w:rsidRDefault="00533644" w:rsidP="00D961E3">
            <w:pPr>
              <w:rPr>
                <w:rFonts w:cs="Times New Roman"/>
                <w:color w:val="000000"/>
              </w:rPr>
            </w:pPr>
            <w:r w:rsidRPr="00057F8B">
              <w:rPr>
                <w:rFonts w:cs="Times New Roman"/>
                <w:color w:val="000000"/>
              </w:rPr>
              <w:t xml:space="preserve">Lors de l’installation </w:t>
            </w:r>
            <w:proofErr w:type="spellStart"/>
            <w:r w:rsidRPr="00057F8B">
              <w:rPr>
                <w:rFonts w:cs="Times New Roman"/>
                <w:color w:val="000000"/>
              </w:rPr>
              <w:t>XiVO</w:t>
            </w:r>
            <w:proofErr w:type="spellEnd"/>
            <w:r w:rsidRPr="00057F8B">
              <w:rPr>
                <w:rFonts w:cs="Times New Roman"/>
                <w:color w:val="000000"/>
              </w:rPr>
              <w:t xml:space="preserve"> les cont</w:t>
            </w:r>
            <w:r w:rsidR="004C7114" w:rsidRPr="00057F8B">
              <w:rPr>
                <w:rFonts w:cs="Times New Roman"/>
                <w:color w:val="000000"/>
              </w:rPr>
              <w:t>e</w:t>
            </w:r>
            <w:r w:rsidRPr="00057F8B">
              <w:rPr>
                <w:rFonts w:cs="Times New Roman"/>
                <w:color w:val="000000"/>
              </w:rPr>
              <w:t>xt</w:t>
            </w:r>
            <w:r w:rsidR="004C7114" w:rsidRPr="00057F8B">
              <w:rPr>
                <w:rFonts w:cs="Times New Roman"/>
                <w:color w:val="000000"/>
              </w:rPr>
              <w:t>e</w:t>
            </w:r>
            <w:r w:rsidRPr="00057F8B">
              <w:rPr>
                <w:rFonts w:cs="Times New Roman"/>
                <w:color w:val="000000"/>
              </w:rPr>
              <w:t>s suivant</w:t>
            </w:r>
            <w:r w:rsidR="004C7114" w:rsidRPr="00057F8B">
              <w:rPr>
                <w:rFonts w:cs="Times New Roman"/>
                <w:color w:val="000000"/>
              </w:rPr>
              <w:t>s</w:t>
            </w:r>
            <w:r w:rsidRPr="00057F8B">
              <w:rPr>
                <w:rFonts w:cs="Times New Roman"/>
                <w:color w:val="000000"/>
              </w:rPr>
              <w:t xml:space="preserve"> sont disponibles</w:t>
            </w:r>
            <w:r w:rsidR="0040529A" w:rsidRPr="00057F8B">
              <w:rPr>
                <w:rFonts w:cs="Times New Roman"/>
                <w:color w:val="000000"/>
              </w:rPr>
              <w:t xml:space="preserve"> : </w:t>
            </w:r>
          </w:p>
          <w:p w14:paraId="56D4C95B" w14:textId="77777777" w:rsidR="007B364B" w:rsidRPr="00057F8B" w:rsidRDefault="00E7075A" w:rsidP="007619C8">
            <w:pPr>
              <w:pStyle w:val="liste"/>
              <w:numPr>
                <w:ilvl w:val="0"/>
                <w:numId w:val="23"/>
              </w:numPr>
              <w:rPr>
                <w:rFonts w:cs="Times New Roman"/>
                <w:color w:val="000000"/>
                <w:lang w:val="fr-FR"/>
              </w:rPr>
            </w:pPr>
            <w:r w:rsidRPr="00057F8B">
              <w:rPr>
                <w:rFonts w:cs="Times New Roman"/>
                <w:color w:val="000000"/>
                <w:lang w:val="fr-FR"/>
              </w:rPr>
              <w:t xml:space="preserve">Le </w:t>
            </w:r>
            <w:r w:rsidRPr="00057F8B">
              <w:rPr>
                <w:lang w:val="fr-FR"/>
              </w:rPr>
              <w:t>contexte</w:t>
            </w:r>
            <w:r w:rsidRPr="00057F8B">
              <w:rPr>
                <w:rFonts w:cs="Times New Roman"/>
                <w:color w:val="000000"/>
                <w:lang w:val="fr-FR"/>
              </w:rPr>
              <w:t xml:space="preserve"> des appels internes </w:t>
            </w:r>
            <w:r w:rsidR="007E7180" w:rsidRPr="00057F8B">
              <w:rPr>
                <w:rFonts w:cs="Times New Roman"/>
                <w:color w:val="000000"/>
                <w:lang w:val="fr-FR"/>
              </w:rPr>
              <w:t>gère les numéros qui peuvent être joints en interne.</w:t>
            </w:r>
          </w:p>
          <w:p w14:paraId="71A4B51B" w14:textId="77777777" w:rsidR="007B364B" w:rsidRPr="00057F8B" w:rsidRDefault="00BB28A5" w:rsidP="007B364B">
            <w:pPr>
              <w:pStyle w:val="liste"/>
              <w:numPr>
                <w:ilvl w:val="0"/>
                <w:numId w:val="23"/>
              </w:numPr>
              <w:rPr>
                <w:rFonts w:cs="Times New Roman"/>
                <w:color w:val="000000"/>
                <w:lang w:val="fr-FR"/>
              </w:rPr>
            </w:pPr>
            <w:r w:rsidRPr="00057F8B">
              <w:rPr>
                <w:rFonts w:cs="Times New Roman"/>
                <w:color w:val="000000"/>
                <w:lang w:val="fr-FR"/>
              </w:rPr>
              <w:t>Le contexte des appels entrants gère les appels provenant de l'extérieur d</w:t>
            </w:r>
            <w:r w:rsidR="007B364B" w:rsidRPr="00057F8B">
              <w:rPr>
                <w:rFonts w:cs="Times New Roman"/>
                <w:color w:val="000000"/>
                <w:lang w:val="fr-FR"/>
              </w:rPr>
              <w:t xml:space="preserve">e </w:t>
            </w:r>
            <w:proofErr w:type="spellStart"/>
            <w:r w:rsidR="007B364B" w:rsidRPr="00057F8B">
              <w:rPr>
                <w:rFonts w:cs="Times New Roman"/>
                <w:color w:val="000000"/>
                <w:lang w:val="fr-FR"/>
              </w:rPr>
              <w:t>XiVO</w:t>
            </w:r>
            <w:proofErr w:type="spellEnd"/>
            <w:r w:rsidRPr="00057F8B">
              <w:rPr>
                <w:rFonts w:cs="Times New Roman"/>
                <w:color w:val="000000"/>
                <w:lang w:val="fr-FR"/>
              </w:rPr>
              <w:t>.</w:t>
            </w:r>
          </w:p>
          <w:p w14:paraId="1E18A00B" w14:textId="77777777" w:rsidR="00671721" w:rsidRPr="00057F8B" w:rsidRDefault="00106D13" w:rsidP="007B364B">
            <w:pPr>
              <w:pStyle w:val="liste"/>
              <w:numPr>
                <w:ilvl w:val="0"/>
                <w:numId w:val="23"/>
              </w:numPr>
              <w:rPr>
                <w:rFonts w:cs="Times New Roman"/>
                <w:color w:val="000000"/>
                <w:lang w:val="fr-FR"/>
              </w:rPr>
            </w:pPr>
            <w:r w:rsidRPr="00057F8B">
              <w:rPr>
                <w:rFonts w:cs="Times New Roman"/>
                <w:color w:val="000000"/>
                <w:lang w:val="fr-FR"/>
              </w:rPr>
              <w:t>Le contexte des app</w:t>
            </w:r>
            <w:r w:rsidR="007B364B" w:rsidRPr="00057F8B">
              <w:rPr>
                <w:rFonts w:cs="Times New Roman"/>
                <w:color w:val="000000"/>
                <w:lang w:val="fr-FR"/>
              </w:rPr>
              <w:t>e</w:t>
            </w:r>
            <w:r w:rsidRPr="00057F8B">
              <w:rPr>
                <w:rFonts w:cs="Times New Roman"/>
                <w:color w:val="000000"/>
                <w:lang w:val="fr-FR"/>
              </w:rPr>
              <w:t xml:space="preserve">ls sortants gère les appels allant de </w:t>
            </w:r>
            <w:proofErr w:type="spellStart"/>
            <w:r w:rsidR="007B364B" w:rsidRPr="00057F8B">
              <w:rPr>
                <w:rFonts w:cs="Times New Roman"/>
                <w:color w:val="000000"/>
                <w:lang w:val="fr-FR"/>
              </w:rPr>
              <w:t>XiVO</w:t>
            </w:r>
            <w:proofErr w:type="spellEnd"/>
            <w:r w:rsidR="007B364B" w:rsidRPr="00057F8B">
              <w:rPr>
                <w:rFonts w:cs="Times New Roman"/>
                <w:color w:val="000000"/>
                <w:lang w:val="fr-FR"/>
              </w:rPr>
              <w:t xml:space="preserve"> </w:t>
            </w:r>
            <w:r w:rsidRPr="00057F8B">
              <w:rPr>
                <w:rFonts w:cs="Times New Roman"/>
                <w:color w:val="000000"/>
                <w:lang w:val="fr-FR"/>
              </w:rPr>
              <w:t>vers l'extérieur.</w:t>
            </w:r>
          </w:p>
          <w:p w14:paraId="7B7B5FE5" w14:textId="5FF5E4B1" w:rsidR="005B590C" w:rsidRPr="00057F8B" w:rsidRDefault="005B590C" w:rsidP="005B590C">
            <w:pPr>
              <w:pStyle w:val="liste"/>
              <w:ind w:left="0"/>
              <w:rPr>
                <w:rFonts w:cs="Times New Roman"/>
                <w:color w:val="000000"/>
                <w:lang w:val="fr-FR"/>
              </w:rPr>
            </w:pPr>
            <w:proofErr w:type="spellStart"/>
            <w:r w:rsidRPr="00057F8B">
              <w:rPr>
                <w:rFonts w:cs="Times New Roman"/>
                <w:color w:val="000000"/>
                <w:lang w:val="fr-FR"/>
              </w:rPr>
              <w:t>XiVO</w:t>
            </w:r>
            <w:proofErr w:type="spellEnd"/>
            <w:r w:rsidRPr="00057F8B">
              <w:rPr>
                <w:rFonts w:cs="Times New Roman"/>
                <w:color w:val="000000"/>
                <w:lang w:val="fr-FR"/>
              </w:rPr>
              <w:t xml:space="preserve"> permet ainsi de</w:t>
            </w:r>
            <w:r w:rsidRPr="00057F8B">
              <w:rPr>
                <w:lang w:val="fr-FR"/>
              </w:rPr>
              <w:t xml:space="preserve"> </w:t>
            </w:r>
            <w:r w:rsidRPr="00057F8B">
              <w:rPr>
                <w:rFonts w:cs="Times New Roman"/>
                <w:color w:val="000000"/>
                <w:lang w:val="fr-FR"/>
              </w:rPr>
              <w:t xml:space="preserve">jouer le rôle de passerelle avec les réseaux publics </w:t>
            </w:r>
            <w:r w:rsidR="00F35D20" w:rsidRPr="00057F8B">
              <w:rPr>
                <w:rFonts w:cs="Times New Roman"/>
                <w:color w:val="000000"/>
                <w:lang w:val="fr-FR"/>
              </w:rPr>
              <w:t xml:space="preserve">en passant par la </w:t>
            </w:r>
            <w:r w:rsidRPr="00057F8B">
              <w:rPr>
                <w:rFonts w:cs="Times New Roman"/>
                <w:color w:val="000000"/>
                <w:lang w:val="fr-FR"/>
              </w:rPr>
              <w:t xml:space="preserve">ligne téléphonique de son fournisseur de service </w:t>
            </w:r>
            <w:r w:rsidR="00F35D20" w:rsidRPr="00057F8B">
              <w:rPr>
                <w:rFonts w:cs="Times New Roman"/>
                <w:color w:val="000000"/>
                <w:lang w:val="fr-FR"/>
              </w:rPr>
              <w:t>de télép</w:t>
            </w:r>
            <w:r w:rsidR="0035541B" w:rsidRPr="00057F8B">
              <w:rPr>
                <w:rFonts w:cs="Times New Roman"/>
                <w:color w:val="000000"/>
                <w:lang w:val="fr-FR"/>
              </w:rPr>
              <w:t xml:space="preserve">honie </w:t>
            </w:r>
            <w:r w:rsidRPr="00057F8B">
              <w:rPr>
                <w:rFonts w:cs="Times New Roman"/>
                <w:color w:val="000000"/>
                <w:lang w:val="fr-FR"/>
              </w:rPr>
              <w:t xml:space="preserve">via un </w:t>
            </w:r>
            <w:proofErr w:type="spellStart"/>
            <w:r w:rsidRPr="00057F8B">
              <w:rPr>
                <w:rFonts w:cs="Times New Roman"/>
                <w:color w:val="000000"/>
                <w:lang w:val="fr-FR"/>
              </w:rPr>
              <w:t>trunk</w:t>
            </w:r>
            <w:proofErr w:type="spellEnd"/>
            <w:r w:rsidRPr="00057F8B">
              <w:rPr>
                <w:rFonts w:cs="Times New Roman"/>
                <w:color w:val="000000"/>
                <w:lang w:val="fr-FR"/>
              </w:rPr>
              <w:t xml:space="preserve"> SIP.</w:t>
            </w:r>
          </w:p>
        </w:tc>
      </w:tr>
    </w:tbl>
    <w:p w14:paraId="6C166FA4" w14:textId="77777777" w:rsidR="00671721" w:rsidRPr="00057F8B" w:rsidRDefault="00671721" w:rsidP="00671721">
      <w:pPr>
        <w:rPr>
          <w:rFonts w:cs="Times New Roman"/>
          <w:color w:val="000000"/>
        </w:rPr>
      </w:pPr>
    </w:p>
    <w:p w14:paraId="241DEB09" w14:textId="701EFC7F" w:rsidR="00671721" w:rsidRPr="00057F8B" w:rsidRDefault="00671721" w:rsidP="00B57EF3"/>
    <w:p w14:paraId="6FC97EC2" w14:textId="24A3F31C" w:rsidR="00F438B1" w:rsidRPr="00057F8B" w:rsidRDefault="00F438B1" w:rsidP="00B57EF3">
      <w:r w:rsidRPr="00057F8B">
        <w:t xml:space="preserve">Il est possible de configurer </w:t>
      </w:r>
      <w:proofErr w:type="spellStart"/>
      <w:r w:rsidRPr="00057F8B">
        <w:t>Asterisk</w:t>
      </w:r>
      <w:proofErr w:type="spellEnd"/>
      <w:r w:rsidRPr="00057F8B">
        <w:t xml:space="preserve"> pour lui faire jouer le rôle de passerelle avec les réseaux publics ce qui offre la possibilité de le lier à la ligne téléphonique de son fournisseur de service afin de pouvoir passer des appels externes via un </w:t>
      </w:r>
      <w:proofErr w:type="spellStart"/>
      <w:r w:rsidRPr="00057F8B">
        <w:t>trunk</w:t>
      </w:r>
      <w:proofErr w:type="spellEnd"/>
      <w:r w:rsidRPr="00057F8B">
        <w:t xml:space="preserve"> SIP.</w:t>
      </w:r>
    </w:p>
    <w:p w14:paraId="3E52FF9E" w14:textId="77777777" w:rsidR="00F438B1" w:rsidRPr="00057F8B" w:rsidRDefault="00F438B1" w:rsidP="00B57EF3"/>
    <w:p w14:paraId="0D06E719" w14:textId="5AD92801" w:rsidR="00A12EA3" w:rsidRPr="00057F8B" w:rsidRDefault="008E5DE4" w:rsidP="00B57EF3">
      <w:r w:rsidRPr="00057F8B">
        <w:t xml:space="preserve">Vérifiez et validez ensuite cette première configuration de </w:t>
      </w:r>
      <w:proofErr w:type="spellStart"/>
      <w:r w:rsidRPr="00057F8B">
        <w:t>XiVO</w:t>
      </w:r>
      <w:proofErr w:type="spellEnd"/>
      <w:r w:rsidRPr="00057F8B">
        <w:t> :</w:t>
      </w:r>
    </w:p>
    <w:p w14:paraId="11525668" w14:textId="20B5C1DA" w:rsidR="00CF2272" w:rsidRPr="00057F8B" w:rsidRDefault="00CF2272" w:rsidP="00B57EF3"/>
    <w:p w14:paraId="77DA882E" w14:textId="51EBC7BD" w:rsidR="00CF2272" w:rsidRPr="00057F8B" w:rsidRDefault="00CF2272" w:rsidP="00CF2272">
      <w:pPr>
        <w:jc w:val="center"/>
      </w:pPr>
      <w:r w:rsidRPr="00057F8B">
        <w:rPr>
          <w:noProof/>
        </w:rPr>
        <w:drawing>
          <wp:inline distT="0" distB="0" distL="0" distR="0" wp14:anchorId="75A03E34" wp14:editId="7590DFEF">
            <wp:extent cx="4905890" cy="4957845"/>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13751" cy="4965789"/>
                    </a:xfrm>
                    <a:prstGeom prst="rect">
                      <a:avLst/>
                    </a:prstGeom>
                  </pic:spPr>
                </pic:pic>
              </a:graphicData>
            </a:graphic>
          </wp:inline>
        </w:drawing>
      </w:r>
    </w:p>
    <w:p w14:paraId="5D5A8E6D" w14:textId="5988ACFB" w:rsidR="00CF2272" w:rsidRPr="00057F8B" w:rsidRDefault="00CF2272" w:rsidP="00B57EF3"/>
    <w:p w14:paraId="6B60F9C4" w14:textId="0C1CB9D3" w:rsidR="00CF2272" w:rsidRPr="00057F8B" w:rsidRDefault="00CF2272" w:rsidP="00B57EF3"/>
    <w:p w14:paraId="758CC77C" w14:textId="57300661" w:rsidR="00C9739D" w:rsidRPr="00057F8B" w:rsidRDefault="00C9739D" w:rsidP="00B57EF3">
      <w:r w:rsidRPr="00057F8B">
        <w:t>Le serve</w:t>
      </w:r>
      <w:r w:rsidR="004A4978" w:rsidRPr="00057F8B">
        <w:t>u</w:t>
      </w:r>
      <w:r w:rsidRPr="00057F8B">
        <w:t xml:space="preserve">r </w:t>
      </w:r>
      <w:proofErr w:type="spellStart"/>
      <w:r w:rsidRPr="00057F8B">
        <w:t>XiVO</w:t>
      </w:r>
      <w:proofErr w:type="spellEnd"/>
      <w:r w:rsidRPr="00057F8B">
        <w:t xml:space="preserve"> est mainten</w:t>
      </w:r>
      <w:r w:rsidR="004A4978" w:rsidRPr="00057F8B">
        <w:t xml:space="preserve">ant </w:t>
      </w:r>
      <w:r w:rsidRPr="00057F8B">
        <w:t>in</w:t>
      </w:r>
      <w:r w:rsidR="004A4978" w:rsidRPr="00057F8B">
        <w:t>s</w:t>
      </w:r>
      <w:r w:rsidRPr="00057F8B">
        <w:t>tal</w:t>
      </w:r>
      <w:r w:rsidR="004A4978" w:rsidRPr="00057F8B">
        <w:t>l</w:t>
      </w:r>
      <w:r w:rsidRPr="00057F8B">
        <w:t>é et vous pouvez vous conn</w:t>
      </w:r>
      <w:r w:rsidR="004A4978" w:rsidRPr="00057F8B">
        <w:t>e</w:t>
      </w:r>
      <w:r w:rsidRPr="00057F8B">
        <w:t>cter avec le compt</w:t>
      </w:r>
      <w:r w:rsidR="004A4978" w:rsidRPr="00057F8B">
        <w:t>e</w:t>
      </w:r>
      <w:r w:rsidRPr="00057F8B">
        <w:t xml:space="preserve"> root et le mot de pas</w:t>
      </w:r>
      <w:r w:rsidR="004A4978" w:rsidRPr="00057F8B">
        <w:t>s</w:t>
      </w:r>
      <w:r w:rsidRPr="00057F8B">
        <w:t>e que vous avez défini :</w:t>
      </w:r>
    </w:p>
    <w:p w14:paraId="4511961D" w14:textId="59FB9B78" w:rsidR="00C9739D" w:rsidRPr="00057F8B" w:rsidRDefault="004A4978" w:rsidP="004A4978">
      <w:pPr>
        <w:jc w:val="center"/>
      </w:pPr>
      <w:r w:rsidRPr="00057F8B">
        <w:rPr>
          <w:noProof/>
        </w:rPr>
        <w:drawing>
          <wp:inline distT="0" distB="0" distL="0" distR="0" wp14:anchorId="1F8F83DE" wp14:editId="4A07F3F6">
            <wp:extent cx="4714652" cy="421258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3208" cy="4220227"/>
                    </a:xfrm>
                    <a:prstGeom prst="rect">
                      <a:avLst/>
                    </a:prstGeom>
                  </pic:spPr>
                </pic:pic>
              </a:graphicData>
            </a:graphic>
          </wp:inline>
        </w:drawing>
      </w:r>
    </w:p>
    <w:p w14:paraId="24883A3D" w14:textId="192F025D" w:rsidR="008E696B" w:rsidRPr="00057F8B" w:rsidRDefault="008E696B" w:rsidP="004A4978">
      <w:pPr>
        <w:jc w:val="center"/>
      </w:pPr>
    </w:p>
    <w:p w14:paraId="58E5ACD2" w14:textId="186DD16B" w:rsidR="00885F6C" w:rsidRPr="00057F8B" w:rsidRDefault="00885F6C" w:rsidP="00885F6C">
      <w:pPr>
        <w:pStyle w:val="Titre1"/>
      </w:pPr>
      <w:r w:rsidRPr="00057F8B">
        <w:t xml:space="preserve">Mise à jour de </w:t>
      </w:r>
      <w:proofErr w:type="spellStart"/>
      <w:r w:rsidRPr="00057F8B">
        <w:t>XiVO</w:t>
      </w:r>
      <w:proofErr w:type="spellEnd"/>
    </w:p>
    <w:p w14:paraId="4D76DA96" w14:textId="458686B8" w:rsidR="00885F6C" w:rsidRPr="00057F8B" w:rsidRDefault="00885F6C" w:rsidP="00885F6C">
      <w:r w:rsidRPr="00057F8B">
        <w:t xml:space="preserve">Depuis l’invite de commandes de votre VM </w:t>
      </w:r>
      <w:proofErr w:type="spellStart"/>
      <w:r w:rsidRPr="00057F8B">
        <w:t>XiVO</w:t>
      </w:r>
      <w:proofErr w:type="spellEnd"/>
      <w:r w:rsidRPr="00057F8B">
        <w:t xml:space="preserve"> mettez à jour le logiciel :</w:t>
      </w:r>
    </w:p>
    <w:p w14:paraId="63AC90E5" w14:textId="77777777" w:rsidR="00885F6C" w:rsidRPr="00057F8B" w:rsidRDefault="00885F6C" w:rsidP="00885F6C"/>
    <w:tbl>
      <w:tblPr>
        <w:tblW w:w="0" w:type="auto"/>
        <w:tblInd w:w="283" w:type="dxa"/>
        <w:shd w:val="clear" w:color="007681" w:fill="C3DEDF"/>
        <w:tblLayout w:type="fixed"/>
        <w:tblCellMar>
          <w:left w:w="0" w:type="dxa"/>
          <w:right w:w="0" w:type="dxa"/>
        </w:tblCellMar>
        <w:tblLook w:val="0000" w:firstRow="0" w:lastRow="0" w:firstColumn="0" w:lastColumn="0" w:noHBand="0" w:noVBand="0"/>
      </w:tblPr>
      <w:tblGrid>
        <w:gridCol w:w="10205"/>
      </w:tblGrid>
      <w:tr w:rsidR="00885F6C" w:rsidRPr="00057F8B" w14:paraId="17B05907" w14:textId="77777777" w:rsidTr="0008076D">
        <w:trPr>
          <w:trHeight w:val="993"/>
        </w:trPr>
        <w:tc>
          <w:tcPr>
            <w:tcW w:w="10205" w:type="dxa"/>
            <w:shd w:val="clear" w:color="007681" w:fill="C3DEDF"/>
            <w:tcMar>
              <w:top w:w="0" w:type="dxa"/>
              <w:left w:w="283" w:type="dxa"/>
              <w:bottom w:w="0" w:type="dxa"/>
              <w:right w:w="170" w:type="dxa"/>
            </w:tcMar>
          </w:tcPr>
          <w:p w14:paraId="6E3F8A50" w14:textId="69D03EED" w:rsidR="00885F6C" w:rsidRPr="00057F8B" w:rsidRDefault="00885F6C" w:rsidP="0008076D">
            <w:pPr>
              <w:pStyle w:val="EncadreTitre"/>
            </w:pPr>
            <w:r w:rsidRPr="00057F8B">
              <w:rPr>
                <w:rStyle w:val="Bandeaux"/>
              </w:rPr>
              <w:t>CLI VM XiVO</w:t>
            </w:r>
          </w:p>
          <w:p w14:paraId="299A7BBB" w14:textId="77777777" w:rsidR="00885F6C" w:rsidRPr="00057F8B" w:rsidRDefault="00885F6C" w:rsidP="0008076D">
            <w:pPr>
              <w:rPr>
                <w:rStyle w:val="Code"/>
              </w:rPr>
            </w:pPr>
            <w:r w:rsidRPr="00057F8B">
              <w:rPr>
                <w:rStyle w:val="Code"/>
              </w:rPr>
              <w:t xml:space="preserve"># </w:t>
            </w:r>
            <w:proofErr w:type="spellStart"/>
            <w:r w:rsidRPr="00057F8B">
              <w:rPr>
                <w:rStyle w:val="Code"/>
              </w:rPr>
              <w:t>apt</w:t>
            </w:r>
            <w:proofErr w:type="spellEnd"/>
            <w:r w:rsidRPr="00057F8B">
              <w:rPr>
                <w:rStyle w:val="Code"/>
              </w:rPr>
              <w:t xml:space="preserve"> update</w:t>
            </w:r>
          </w:p>
          <w:p w14:paraId="09E7F31C" w14:textId="77777777" w:rsidR="00885F6C" w:rsidRPr="00057F8B" w:rsidRDefault="00885F6C" w:rsidP="0008076D">
            <w:pPr>
              <w:rPr>
                <w:rStyle w:val="Code"/>
              </w:rPr>
            </w:pPr>
            <w:r w:rsidRPr="00057F8B">
              <w:rPr>
                <w:rStyle w:val="Code"/>
              </w:rPr>
              <w:t xml:space="preserve"># </w:t>
            </w:r>
            <w:proofErr w:type="spellStart"/>
            <w:r w:rsidRPr="00057F8B">
              <w:rPr>
                <w:rStyle w:val="Code"/>
              </w:rPr>
              <w:t>apt</w:t>
            </w:r>
            <w:proofErr w:type="spellEnd"/>
            <w:r w:rsidRPr="00057F8B">
              <w:rPr>
                <w:rStyle w:val="Code"/>
              </w:rPr>
              <w:t xml:space="preserve"> upgrade</w:t>
            </w:r>
          </w:p>
          <w:p w14:paraId="65C53643" w14:textId="77777777" w:rsidR="00EE3491" w:rsidRPr="00057F8B" w:rsidRDefault="00885F6C" w:rsidP="0008076D">
            <w:pPr>
              <w:rPr>
                <w:rStyle w:val="Code"/>
              </w:rPr>
            </w:pPr>
            <w:r w:rsidRPr="00057F8B">
              <w:rPr>
                <w:rStyle w:val="Code"/>
              </w:rPr>
              <w:t xml:space="preserve"># </w:t>
            </w:r>
            <w:proofErr w:type="spellStart"/>
            <w:r w:rsidRPr="00057F8B">
              <w:rPr>
                <w:rStyle w:val="Code"/>
              </w:rPr>
              <w:t>xivo</w:t>
            </w:r>
            <w:r w:rsidR="00EE3491" w:rsidRPr="00057F8B">
              <w:rPr>
                <w:rStyle w:val="Code"/>
              </w:rPr>
              <w:t>-dcomp</w:t>
            </w:r>
            <w:proofErr w:type="spellEnd"/>
            <w:r w:rsidR="00EE3491" w:rsidRPr="00057F8B">
              <w:rPr>
                <w:rStyle w:val="Code"/>
              </w:rPr>
              <w:t xml:space="preserve"> pull</w:t>
            </w:r>
          </w:p>
          <w:p w14:paraId="70F23A38" w14:textId="4C135C42" w:rsidR="00885F6C" w:rsidRPr="00057F8B" w:rsidRDefault="00EE3491" w:rsidP="00EE3491">
            <w:pPr>
              <w:rPr>
                <w:rFonts w:cs="Times New Roman"/>
                <w:color w:val="000000"/>
              </w:rPr>
            </w:pPr>
            <w:r w:rsidRPr="00057F8B">
              <w:rPr>
                <w:rStyle w:val="Code"/>
              </w:rPr>
              <w:t xml:space="preserve"># </w:t>
            </w:r>
            <w:proofErr w:type="spellStart"/>
            <w:r w:rsidRPr="00057F8B">
              <w:rPr>
                <w:rStyle w:val="Code"/>
              </w:rPr>
              <w:t>xivo-dcomp</w:t>
            </w:r>
            <w:proofErr w:type="spellEnd"/>
            <w:r w:rsidRPr="00057F8B">
              <w:rPr>
                <w:rStyle w:val="Code"/>
              </w:rPr>
              <w:t xml:space="preserve"> up -d --</w:t>
            </w:r>
            <w:proofErr w:type="spellStart"/>
            <w:r w:rsidRPr="00057F8B">
              <w:rPr>
                <w:rStyle w:val="Code"/>
              </w:rPr>
              <w:t>remove-orphans</w:t>
            </w:r>
            <w:proofErr w:type="spellEnd"/>
          </w:p>
        </w:tc>
      </w:tr>
    </w:tbl>
    <w:p w14:paraId="6488D4C5" w14:textId="13E5FA31" w:rsidR="008E696B" w:rsidRPr="00057F8B" w:rsidRDefault="00357DDF" w:rsidP="001C4741">
      <w:pPr>
        <w:pStyle w:val="Titre1"/>
      </w:pPr>
      <w:r w:rsidRPr="00057F8B">
        <w:t xml:space="preserve">Gestion du service IPBX de </w:t>
      </w:r>
      <w:proofErr w:type="spellStart"/>
      <w:r w:rsidRPr="00057F8B">
        <w:t>XiVO</w:t>
      </w:r>
      <w:proofErr w:type="spellEnd"/>
    </w:p>
    <w:p w14:paraId="1BB846A2" w14:textId="659336A6" w:rsidR="00F47833" w:rsidRPr="00057F8B" w:rsidRDefault="00357DDF" w:rsidP="008E696B">
      <w:r w:rsidRPr="00057F8B">
        <w:t xml:space="preserve">Depuis le site Web d’administration de </w:t>
      </w:r>
      <w:proofErr w:type="spellStart"/>
      <w:r w:rsidRPr="00057F8B">
        <w:t>XiVO</w:t>
      </w:r>
      <w:proofErr w:type="spellEnd"/>
      <w:r w:rsidRPr="00057F8B">
        <w:t xml:space="preserve"> vous pouvez gérer le service IPBX</w:t>
      </w:r>
      <w:r w:rsidR="00F47833" w:rsidRPr="00057F8B">
        <w:t> </w:t>
      </w:r>
      <w:r w:rsidR="00B4716A" w:rsidRPr="00057F8B">
        <w:t>à partir du m</w:t>
      </w:r>
      <w:r w:rsidR="00F47833" w:rsidRPr="00057F8B">
        <w:t xml:space="preserve">enu </w:t>
      </w:r>
      <w:r w:rsidR="00F47833" w:rsidRPr="00057F8B">
        <w:rPr>
          <w:b/>
          <w:bCs/>
        </w:rPr>
        <w:t xml:space="preserve">Service </w:t>
      </w:r>
      <w:r w:rsidR="00B4716A" w:rsidRPr="00057F8B">
        <w:rPr>
          <w:b/>
          <w:bCs/>
        </w:rPr>
        <w:t>&gt; IPBX</w:t>
      </w:r>
      <w:r w:rsidR="00B4716A" w:rsidRPr="00057F8B">
        <w:t> :</w:t>
      </w:r>
    </w:p>
    <w:p w14:paraId="43270CE6" w14:textId="4C269D22" w:rsidR="00F47833" w:rsidRPr="00057F8B" w:rsidRDefault="00F47833" w:rsidP="008E696B"/>
    <w:p w14:paraId="0067096E" w14:textId="1CF786EC" w:rsidR="00F47833" w:rsidRPr="00057F8B" w:rsidRDefault="00F47833" w:rsidP="008E696B">
      <w:r w:rsidRPr="00057F8B">
        <w:rPr>
          <w:noProof/>
        </w:rPr>
        <w:drawing>
          <wp:inline distT="0" distB="0" distL="0" distR="0" wp14:anchorId="2ED66C85" wp14:editId="4C07ECAD">
            <wp:extent cx="4212825" cy="3218899"/>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22754" cy="3226485"/>
                    </a:xfrm>
                    <a:prstGeom prst="rect">
                      <a:avLst/>
                    </a:prstGeom>
                  </pic:spPr>
                </pic:pic>
              </a:graphicData>
            </a:graphic>
          </wp:inline>
        </w:drawing>
      </w:r>
    </w:p>
    <w:p w14:paraId="5EFFD23E" w14:textId="17316B71" w:rsidR="009D6B7D" w:rsidRPr="00057F8B" w:rsidRDefault="009D6B7D" w:rsidP="008E696B"/>
    <w:p w14:paraId="0EA9D2F4" w14:textId="0C01440F" w:rsidR="00F211ED" w:rsidRPr="00057F8B" w:rsidRDefault="00F211ED" w:rsidP="008E696B">
      <w:r w:rsidRPr="00057F8B">
        <w:t>Les menus de gauche permettent de gérer de nombreux paramètres. Les paramètres de bases nécessaire</w:t>
      </w:r>
      <w:r w:rsidR="00230FEC" w:rsidRPr="00057F8B">
        <w:t>s</w:t>
      </w:r>
      <w:r w:rsidRPr="00057F8B">
        <w:t xml:space="preserve"> à une première configuration et utilisation de </w:t>
      </w:r>
      <w:proofErr w:type="spellStart"/>
      <w:r w:rsidRPr="00057F8B">
        <w:t>XiVO</w:t>
      </w:r>
      <w:proofErr w:type="spellEnd"/>
      <w:r w:rsidRPr="00057F8B">
        <w:t xml:space="preserve"> sont les suivants : </w:t>
      </w:r>
    </w:p>
    <w:p w14:paraId="0F4FD4DF" w14:textId="77777777" w:rsidR="00F211ED" w:rsidRPr="00057F8B" w:rsidRDefault="00F211ED" w:rsidP="008E696B"/>
    <w:p w14:paraId="11E12BC5" w14:textId="1C2A34EE" w:rsidR="004F1069" w:rsidRPr="00057F8B" w:rsidRDefault="000A2250" w:rsidP="008E696B">
      <w:r w:rsidRPr="00057F8B">
        <w:t>R</w:t>
      </w:r>
      <w:r w:rsidR="009D6B7D" w:rsidRPr="00057F8B">
        <w:t xml:space="preserve">ubrique </w:t>
      </w:r>
      <w:r w:rsidR="009D6B7D" w:rsidRPr="00057F8B">
        <w:rPr>
          <w:b/>
          <w:bCs/>
        </w:rPr>
        <w:t>Paramètres globaux</w:t>
      </w:r>
      <w:r w:rsidR="009D6B7D" w:rsidRPr="00057F8B">
        <w:t xml:space="preserve"> p</w:t>
      </w:r>
      <w:r w:rsidRPr="00057F8B">
        <w:t xml:space="preserve">our </w:t>
      </w:r>
      <w:r w:rsidR="009D6B7D" w:rsidRPr="00057F8B">
        <w:t>gér</w:t>
      </w:r>
      <w:r w:rsidR="004F1069" w:rsidRPr="00057F8B">
        <w:t xml:space="preserve">er </w:t>
      </w:r>
      <w:r w:rsidR="009D6B7D" w:rsidRPr="00057F8B">
        <w:t>les</w:t>
      </w:r>
      <w:r w:rsidR="004F1069" w:rsidRPr="00057F8B">
        <w:t xml:space="preserve"> </w:t>
      </w:r>
      <w:r w:rsidR="009D6B7D" w:rsidRPr="00057F8B">
        <w:t xml:space="preserve">paramètres </w:t>
      </w:r>
      <w:r w:rsidR="004F1069" w:rsidRPr="00057F8B">
        <w:t>SIP.</w:t>
      </w:r>
    </w:p>
    <w:p w14:paraId="7B293C08" w14:textId="77777777" w:rsidR="000431F6" w:rsidRPr="00057F8B" w:rsidRDefault="000431F6" w:rsidP="008E696B"/>
    <w:p w14:paraId="14C1131E" w14:textId="0362ED43" w:rsidR="007113DE" w:rsidRPr="00057F8B" w:rsidRDefault="000A2250" w:rsidP="008E696B">
      <w:r w:rsidRPr="00057F8B">
        <w:t>R</w:t>
      </w:r>
      <w:r w:rsidR="004F1069" w:rsidRPr="00057F8B">
        <w:t xml:space="preserve">ubrique </w:t>
      </w:r>
      <w:r w:rsidR="00995C9A" w:rsidRPr="00057F8B">
        <w:rPr>
          <w:b/>
          <w:bCs/>
        </w:rPr>
        <w:t>Paramètres IPBX</w:t>
      </w:r>
      <w:r w:rsidR="00995C9A" w:rsidRPr="00057F8B">
        <w:t xml:space="preserve"> p</w:t>
      </w:r>
      <w:r w:rsidRPr="00057F8B">
        <w:t xml:space="preserve">our </w:t>
      </w:r>
      <w:r w:rsidR="00995C9A" w:rsidRPr="00057F8B">
        <w:t>gérer</w:t>
      </w:r>
      <w:r w:rsidR="007113DE" w:rsidRPr="00057F8B">
        <w:t> :</w:t>
      </w:r>
    </w:p>
    <w:p w14:paraId="7CFFAC03" w14:textId="77777777" w:rsidR="000431F6" w:rsidRPr="00057F8B" w:rsidRDefault="00995C9A" w:rsidP="00431E9E">
      <w:pPr>
        <w:pStyle w:val="liste"/>
        <w:numPr>
          <w:ilvl w:val="0"/>
          <w:numId w:val="23"/>
        </w:numPr>
        <w:rPr>
          <w:lang w:val="fr-FR"/>
        </w:rPr>
      </w:pPr>
      <w:r w:rsidRPr="00057F8B">
        <w:rPr>
          <w:lang w:val="fr-FR"/>
        </w:rPr>
        <w:t xml:space="preserve">les </w:t>
      </w:r>
      <w:r w:rsidRPr="00057F8B">
        <w:rPr>
          <w:rFonts w:cs="Times New Roman"/>
          <w:color w:val="000000"/>
          <w:lang w:val="fr-FR"/>
        </w:rPr>
        <w:t>utilisateurs</w:t>
      </w:r>
      <w:r w:rsidR="00932EDB" w:rsidRPr="00057F8B">
        <w:rPr>
          <w:lang w:val="fr-FR"/>
        </w:rPr>
        <w:t>,</w:t>
      </w:r>
      <w:r w:rsidRPr="00057F8B">
        <w:rPr>
          <w:lang w:val="fr-FR"/>
        </w:rPr>
        <w:t xml:space="preserve"> </w:t>
      </w:r>
    </w:p>
    <w:p w14:paraId="40174D19" w14:textId="77777777" w:rsidR="000431F6" w:rsidRPr="00057F8B" w:rsidRDefault="00AE0E4D" w:rsidP="00EF44F7">
      <w:pPr>
        <w:pStyle w:val="liste"/>
        <w:numPr>
          <w:ilvl w:val="0"/>
          <w:numId w:val="23"/>
        </w:numPr>
        <w:rPr>
          <w:lang w:val="fr-FR"/>
        </w:rPr>
      </w:pPr>
      <w:r w:rsidRPr="00057F8B">
        <w:rPr>
          <w:lang w:val="fr-FR"/>
        </w:rPr>
        <w:t xml:space="preserve">les lignes ou </w:t>
      </w:r>
      <w:r w:rsidR="00995C9A" w:rsidRPr="00057F8B">
        <w:rPr>
          <w:lang w:val="fr-FR"/>
        </w:rPr>
        <w:t>numéros de téléphones</w:t>
      </w:r>
      <w:r w:rsidR="00911059" w:rsidRPr="00057F8B">
        <w:rPr>
          <w:lang w:val="fr-FR"/>
        </w:rPr>
        <w:t>,</w:t>
      </w:r>
    </w:p>
    <w:p w14:paraId="386A0F1F" w14:textId="77777777" w:rsidR="000431F6" w:rsidRPr="00057F8B" w:rsidRDefault="009A6C34" w:rsidP="009F3C84">
      <w:pPr>
        <w:pStyle w:val="liste"/>
        <w:numPr>
          <w:ilvl w:val="0"/>
          <w:numId w:val="23"/>
        </w:numPr>
        <w:rPr>
          <w:lang w:val="fr-FR"/>
        </w:rPr>
      </w:pPr>
      <w:r w:rsidRPr="00057F8B">
        <w:rPr>
          <w:lang w:val="fr-FR"/>
        </w:rPr>
        <w:t>les g</w:t>
      </w:r>
      <w:r w:rsidR="00F52536" w:rsidRPr="00057F8B">
        <w:rPr>
          <w:lang w:val="fr-FR"/>
        </w:rPr>
        <w:t>r</w:t>
      </w:r>
      <w:r w:rsidRPr="00057F8B">
        <w:rPr>
          <w:lang w:val="fr-FR"/>
        </w:rPr>
        <w:t>oupe</w:t>
      </w:r>
      <w:r w:rsidR="00F52536" w:rsidRPr="00057F8B">
        <w:rPr>
          <w:lang w:val="fr-FR"/>
        </w:rPr>
        <w:t>s</w:t>
      </w:r>
      <w:r w:rsidRPr="00057F8B">
        <w:rPr>
          <w:lang w:val="fr-FR"/>
        </w:rPr>
        <w:t xml:space="preserve"> d’ap</w:t>
      </w:r>
      <w:r w:rsidR="00F52536" w:rsidRPr="00057F8B">
        <w:rPr>
          <w:lang w:val="fr-FR"/>
        </w:rPr>
        <w:t>p</w:t>
      </w:r>
      <w:r w:rsidRPr="00057F8B">
        <w:rPr>
          <w:lang w:val="fr-FR"/>
        </w:rPr>
        <w:t>els</w:t>
      </w:r>
      <w:r w:rsidR="00911059" w:rsidRPr="00057F8B">
        <w:rPr>
          <w:lang w:val="fr-FR"/>
        </w:rPr>
        <w:t>,</w:t>
      </w:r>
    </w:p>
    <w:p w14:paraId="7F321410" w14:textId="59AACEA9" w:rsidR="001F591E" w:rsidRPr="00057F8B" w:rsidRDefault="00F52536" w:rsidP="001F591E">
      <w:pPr>
        <w:pStyle w:val="liste"/>
        <w:numPr>
          <w:ilvl w:val="0"/>
          <w:numId w:val="23"/>
        </w:numPr>
        <w:rPr>
          <w:lang w:val="fr-FR"/>
        </w:rPr>
      </w:pPr>
      <w:r w:rsidRPr="00057F8B">
        <w:rPr>
          <w:lang w:val="fr-FR"/>
        </w:rPr>
        <w:t>La messager</w:t>
      </w:r>
      <w:r w:rsidR="00911059" w:rsidRPr="00057F8B">
        <w:rPr>
          <w:lang w:val="fr-FR"/>
        </w:rPr>
        <w:t>i</w:t>
      </w:r>
      <w:r w:rsidRPr="00057F8B">
        <w:rPr>
          <w:lang w:val="fr-FR"/>
        </w:rPr>
        <w:t>e vocale</w:t>
      </w:r>
      <w:r w:rsidR="00911059" w:rsidRPr="00057F8B">
        <w:rPr>
          <w:lang w:val="fr-FR"/>
        </w:rPr>
        <w:t>.</w:t>
      </w:r>
    </w:p>
    <w:p w14:paraId="3F38A944" w14:textId="77777777" w:rsidR="001F591E" w:rsidRPr="00057F8B" w:rsidRDefault="001F591E" w:rsidP="001F591E"/>
    <w:tbl>
      <w:tblPr>
        <w:tblW w:w="0" w:type="auto"/>
        <w:tblInd w:w="283" w:type="dxa"/>
        <w:shd w:val="clear" w:color="007681" w:fill="C3DEDF"/>
        <w:tblLayout w:type="fixed"/>
        <w:tblCellMar>
          <w:left w:w="0" w:type="dxa"/>
          <w:right w:w="0" w:type="dxa"/>
        </w:tblCellMar>
        <w:tblLook w:val="0000" w:firstRow="0" w:lastRow="0" w:firstColumn="0" w:lastColumn="0" w:noHBand="0" w:noVBand="0"/>
      </w:tblPr>
      <w:tblGrid>
        <w:gridCol w:w="10205"/>
      </w:tblGrid>
      <w:tr w:rsidR="001F591E" w:rsidRPr="00057F8B" w14:paraId="67275558" w14:textId="77777777" w:rsidTr="00951079">
        <w:trPr>
          <w:trHeight w:val="993"/>
        </w:trPr>
        <w:tc>
          <w:tcPr>
            <w:tcW w:w="10205" w:type="dxa"/>
            <w:shd w:val="clear" w:color="007681" w:fill="C3DEDF"/>
            <w:tcMar>
              <w:top w:w="0" w:type="dxa"/>
              <w:left w:w="283" w:type="dxa"/>
              <w:bottom w:w="0" w:type="dxa"/>
              <w:right w:w="170" w:type="dxa"/>
            </w:tcMar>
          </w:tcPr>
          <w:p w14:paraId="7BC26E7D" w14:textId="06D8B2C6" w:rsidR="001F591E" w:rsidRPr="00057F8B" w:rsidRDefault="001F591E" w:rsidP="00951079">
            <w:pPr>
              <w:pStyle w:val="EncadreTitre"/>
            </w:pPr>
            <w:r w:rsidRPr="00057F8B">
              <w:rPr>
                <w:rStyle w:val="Bandeaux"/>
              </w:rPr>
              <w:t>information</w:t>
            </w:r>
          </w:p>
          <w:p w14:paraId="6D9F61E3" w14:textId="24AE13E4" w:rsidR="001F591E" w:rsidRPr="00057F8B" w:rsidRDefault="001F591E" w:rsidP="001F591E">
            <w:pPr>
              <w:rPr>
                <w:rFonts w:cs="Times New Roman"/>
                <w:color w:val="000000"/>
              </w:rPr>
            </w:pPr>
            <w:r w:rsidRPr="00057F8B">
              <w:rPr>
                <w:rFonts w:cs="Times New Roman"/>
                <w:color w:val="000000"/>
              </w:rPr>
              <w:t>Les groupes d’appel</w:t>
            </w:r>
            <w:r w:rsidRPr="00057F8B">
              <w:rPr>
                <w:rFonts w:cs="Times New Roman"/>
                <w:color w:val="000000"/>
              </w:rPr>
              <w:t xml:space="preserve">s : </w:t>
            </w:r>
          </w:p>
          <w:p w14:paraId="60217645" w14:textId="62C0E39F" w:rsidR="00690368" w:rsidRPr="00057F8B" w:rsidRDefault="00AD4346" w:rsidP="001F591E">
            <w:pPr>
              <w:rPr>
                <w:rFonts w:cs="Times New Roman"/>
                <w:color w:val="000000"/>
              </w:rPr>
            </w:pPr>
            <w:r w:rsidRPr="00057F8B">
              <w:rPr>
                <w:rFonts w:cs="Times New Roman"/>
                <w:color w:val="000000"/>
              </w:rPr>
              <w:t xml:space="preserve">Un </w:t>
            </w:r>
            <w:r w:rsidR="001F591E" w:rsidRPr="00057F8B">
              <w:rPr>
                <w:rFonts w:cs="Times New Roman"/>
                <w:color w:val="000000"/>
              </w:rPr>
              <w:t>groupe d’appel permet de distribuer les différents appels vers les personnes défini</w:t>
            </w:r>
            <w:r w:rsidR="00ED6DF9" w:rsidRPr="00057F8B">
              <w:rPr>
                <w:rFonts w:cs="Times New Roman"/>
                <w:color w:val="000000"/>
              </w:rPr>
              <w:t>e</w:t>
            </w:r>
            <w:r w:rsidR="001F591E" w:rsidRPr="00057F8B">
              <w:rPr>
                <w:rFonts w:cs="Times New Roman"/>
                <w:color w:val="000000"/>
              </w:rPr>
              <w:t>s par avance en fonction de règles de routage spécifiques. Il est possible d’opter pour les groupes d’appel</w:t>
            </w:r>
            <w:r w:rsidR="00690368" w:rsidRPr="00057F8B">
              <w:rPr>
                <w:rFonts w:cs="Times New Roman"/>
                <w:color w:val="000000"/>
              </w:rPr>
              <w:t>s</w:t>
            </w:r>
            <w:r w:rsidR="001F591E" w:rsidRPr="00057F8B">
              <w:rPr>
                <w:rFonts w:cs="Times New Roman"/>
                <w:color w:val="000000"/>
              </w:rPr>
              <w:t xml:space="preserve"> de </w:t>
            </w:r>
            <w:r w:rsidR="00690368" w:rsidRPr="00057F8B">
              <w:rPr>
                <w:rFonts w:cs="Times New Roman"/>
                <w:color w:val="000000"/>
              </w:rPr>
              <w:t xml:space="preserve">différents </w:t>
            </w:r>
            <w:r w:rsidR="001F591E" w:rsidRPr="00057F8B">
              <w:rPr>
                <w:rFonts w:cs="Times New Roman"/>
                <w:color w:val="000000"/>
              </w:rPr>
              <w:t>type</w:t>
            </w:r>
            <w:r w:rsidR="00690368" w:rsidRPr="00057F8B">
              <w:rPr>
                <w:rFonts w:cs="Times New Roman"/>
                <w:color w:val="000000"/>
              </w:rPr>
              <w:t>s</w:t>
            </w:r>
            <w:r w:rsidR="00057F8B" w:rsidRPr="00057F8B">
              <w:rPr>
                <w:rFonts w:cs="Times New Roman"/>
                <w:color w:val="000000"/>
              </w:rPr>
              <w:t xml:space="preserve">. Par exemple </w:t>
            </w:r>
            <w:r w:rsidR="00690368" w:rsidRPr="00057F8B">
              <w:rPr>
                <w:rFonts w:cs="Times New Roman"/>
                <w:color w:val="000000"/>
              </w:rPr>
              <w:t>:</w:t>
            </w:r>
          </w:p>
          <w:p w14:paraId="2773D4DB" w14:textId="77777777" w:rsidR="004F60A1" w:rsidRPr="00057F8B" w:rsidRDefault="00690368" w:rsidP="007A460F">
            <w:pPr>
              <w:pStyle w:val="liste"/>
              <w:numPr>
                <w:ilvl w:val="0"/>
                <w:numId w:val="23"/>
              </w:numPr>
              <w:rPr>
                <w:rFonts w:cs="Times New Roman"/>
                <w:color w:val="000000"/>
                <w:lang w:val="fr-FR"/>
              </w:rPr>
            </w:pPr>
            <w:r w:rsidRPr="00057F8B">
              <w:rPr>
                <w:rFonts w:cs="Times New Roman"/>
                <w:color w:val="000000"/>
                <w:lang w:val="fr-FR"/>
              </w:rPr>
              <w:t xml:space="preserve">Le type </w:t>
            </w:r>
            <w:r w:rsidRPr="00057F8B">
              <w:rPr>
                <w:rFonts w:cs="Times New Roman"/>
                <w:b/>
                <w:bCs/>
                <w:color w:val="000000"/>
                <w:lang w:val="fr-FR"/>
              </w:rPr>
              <w:t>Tous</w:t>
            </w:r>
            <w:r w:rsidRPr="00057F8B">
              <w:rPr>
                <w:rFonts w:cs="Times New Roman"/>
                <w:color w:val="000000"/>
                <w:lang w:val="fr-FR"/>
              </w:rPr>
              <w:t xml:space="preserve"> </w:t>
            </w:r>
            <w:r w:rsidR="001F591E" w:rsidRPr="00057F8B">
              <w:rPr>
                <w:lang w:val="fr-FR"/>
              </w:rPr>
              <w:t>permet</w:t>
            </w:r>
            <w:r w:rsidR="001F591E" w:rsidRPr="00057F8B">
              <w:rPr>
                <w:rFonts w:cs="Times New Roman"/>
                <w:color w:val="000000"/>
                <w:lang w:val="fr-FR"/>
              </w:rPr>
              <w:t xml:space="preserve"> de joindre plusieurs postes en même temps,</w:t>
            </w:r>
          </w:p>
          <w:p w14:paraId="0BC37B66" w14:textId="58FF83A6" w:rsidR="004F60A1" w:rsidRPr="00057F8B" w:rsidRDefault="00B81845" w:rsidP="004F60A1">
            <w:pPr>
              <w:pStyle w:val="liste"/>
              <w:numPr>
                <w:ilvl w:val="0"/>
                <w:numId w:val="23"/>
              </w:numPr>
              <w:rPr>
                <w:rFonts w:cs="Times New Roman"/>
                <w:color w:val="000000"/>
                <w:lang w:val="fr-FR"/>
              </w:rPr>
            </w:pPr>
            <w:r w:rsidRPr="00057F8B">
              <w:rPr>
                <w:rFonts w:cs="Times New Roman"/>
                <w:color w:val="000000"/>
                <w:lang w:val="fr-FR"/>
              </w:rPr>
              <w:t xml:space="preserve">Le type </w:t>
            </w:r>
            <w:r w:rsidRPr="00057F8B">
              <w:rPr>
                <w:rFonts w:cs="Times New Roman"/>
                <w:b/>
                <w:bCs/>
                <w:color w:val="000000"/>
                <w:lang w:val="fr-FR"/>
              </w:rPr>
              <w:t>Dans l’ordre de leur définition</w:t>
            </w:r>
            <w:r w:rsidR="001F591E" w:rsidRPr="00057F8B">
              <w:rPr>
                <w:rFonts w:cs="Times New Roman"/>
                <w:b/>
                <w:bCs/>
                <w:color w:val="000000"/>
                <w:lang w:val="fr-FR"/>
              </w:rPr>
              <w:t xml:space="preserve"> </w:t>
            </w:r>
            <w:r w:rsidR="00057F8B" w:rsidRPr="00057F8B">
              <w:rPr>
                <w:rFonts w:cs="Times New Roman"/>
                <w:b/>
                <w:bCs/>
                <w:color w:val="000000"/>
                <w:lang w:val="fr-FR"/>
              </w:rPr>
              <w:t>(ou ajout)</w:t>
            </w:r>
            <w:r w:rsidR="00057F8B" w:rsidRPr="00057F8B">
              <w:rPr>
                <w:rFonts w:cs="Times New Roman"/>
                <w:color w:val="000000"/>
                <w:lang w:val="fr-FR"/>
              </w:rPr>
              <w:t xml:space="preserve"> </w:t>
            </w:r>
            <w:r w:rsidR="001F591E" w:rsidRPr="00057F8B">
              <w:rPr>
                <w:rFonts w:cs="Times New Roman"/>
                <w:color w:val="000000"/>
                <w:lang w:val="fr-FR"/>
              </w:rPr>
              <w:t xml:space="preserve">réalisent des appels </w:t>
            </w:r>
            <w:r w:rsidR="00ED6DF9" w:rsidRPr="00057F8B">
              <w:rPr>
                <w:rFonts w:cs="Times New Roman"/>
                <w:color w:val="000000"/>
                <w:lang w:val="fr-FR"/>
              </w:rPr>
              <w:t xml:space="preserve">séquentiels </w:t>
            </w:r>
            <w:r w:rsidR="001F591E" w:rsidRPr="00057F8B">
              <w:rPr>
                <w:rFonts w:cs="Times New Roman"/>
                <w:color w:val="000000"/>
                <w:lang w:val="fr-FR"/>
              </w:rPr>
              <w:t>successifs avec réinitialisation entre chaque appel.</w:t>
            </w:r>
          </w:p>
          <w:p w14:paraId="2A1AF4A0" w14:textId="1CE945B9" w:rsidR="001F591E" w:rsidRPr="00057F8B" w:rsidRDefault="00945628" w:rsidP="004F60A1">
            <w:pPr>
              <w:pStyle w:val="liste"/>
              <w:numPr>
                <w:ilvl w:val="0"/>
                <w:numId w:val="23"/>
              </w:numPr>
              <w:rPr>
                <w:rFonts w:cs="Times New Roman"/>
                <w:color w:val="000000"/>
                <w:lang w:val="fr-FR"/>
              </w:rPr>
            </w:pPr>
            <w:r w:rsidRPr="00057F8B">
              <w:rPr>
                <w:rFonts w:cs="Times New Roman"/>
                <w:color w:val="000000"/>
                <w:lang w:val="fr-FR"/>
              </w:rPr>
              <w:t>L</w:t>
            </w:r>
            <w:r w:rsidR="0015730F" w:rsidRPr="00057F8B">
              <w:rPr>
                <w:rFonts w:cs="Times New Roman"/>
                <w:color w:val="000000"/>
                <w:lang w:val="fr-FR"/>
              </w:rPr>
              <w:t>e</w:t>
            </w:r>
            <w:r w:rsidRPr="00057F8B">
              <w:rPr>
                <w:rFonts w:cs="Times New Roman"/>
                <w:color w:val="000000"/>
                <w:lang w:val="fr-FR"/>
              </w:rPr>
              <w:t xml:space="preserve"> t</w:t>
            </w:r>
            <w:r w:rsidR="0015730F" w:rsidRPr="00057F8B">
              <w:rPr>
                <w:rFonts w:cs="Times New Roman"/>
                <w:color w:val="000000"/>
                <w:lang w:val="fr-FR"/>
              </w:rPr>
              <w:t>y</w:t>
            </w:r>
            <w:r w:rsidRPr="00057F8B">
              <w:rPr>
                <w:rFonts w:cs="Times New Roman"/>
                <w:color w:val="000000"/>
                <w:lang w:val="fr-FR"/>
              </w:rPr>
              <w:t xml:space="preserve">pe </w:t>
            </w:r>
            <w:r w:rsidRPr="00057F8B">
              <w:rPr>
                <w:rFonts w:cs="Times New Roman"/>
                <w:b/>
                <w:bCs/>
                <w:color w:val="000000"/>
                <w:lang w:val="fr-FR"/>
              </w:rPr>
              <w:t>Répartition cyclique (mémori</w:t>
            </w:r>
            <w:r w:rsidR="0052271E" w:rsidRPr="00057F8B">
              <w:rPr>
                <w:rFonts w:cs="Times New Roman"/>
                <w:b/>
                <w:bCs/>
                <w:color w:val="000000"/>
                <w:lang w:val="fr-FR"/>
              </w:rPr>
              <w:t>sée)</w:t>
            </w:r>
            <w:r w:rsidR="0052271E" w:rsidRPr="00057F8B">
              <w:rPr>
                <w:rFonts w:cs="Times New Roman"/>
                <w:color w:val="000000"/>
                <w:lang w:val="fr-FR"/>
              </w:rPr>
              <w:t xml:space="preserve"> </w:t>
            </w:r>
            <w:r w:rsidR="0015730F" w:rsidRPr="00057F8B">
              <w:rPr>
                <w:rFonts w:cs="Times New Roman"/>
                <w:color w:val="000000"/>
                <w:lang w:val="fr-FR"/>
              </w:rPr>
              <w:t xml:space="preserve">réalise également </w:t>
            </w:r>
            <w:r w:rsidR="004F60A1" w:rsidRPr="00057F8B">
              <w:rPr>
                <w:rFonts w:cs="Times New Roman"/>
                <w:color w:val="000000"/>
                <w:lang w:val="fr-FR"/>
              </w:rPr>
              <w:t>des app</w:t>
            </w:r>
            <w:r w:rsidR="001F591E" w:rsidRPr="00057F8B">
              <w:rPr>
                <w:rFonts w:cs="Times New Roman"/>
                <w:color w:val="000000"/>
                <w:lang w:val="fr-FR"/>
              </w:rPr>
              <w:t>els cycliques</w:t>
            </w:r>
            <w:r w:rsidR="004F60A1" w:rsidRPr="00057F8B">
              <w:rPr>
                <w:rFonts w:cs="Times New Roman"/>
                <w:color w:val="000000"/>
                <w:lang w:val="fr-FR"/>
              </w:rPr>
              <w:t xml:space="preserve"> sans </w:t>
            </w:r>
            <w:r w:rsidR="001F591E" w:rsidRPr="00057F8B">
              <w:rPr>
                <w:rFonts w:cs="Times New Roman"/>
                <w:color w:val="000000"/>
                <w:lang w:val="fr-FR"/>
              </w:rPr>
              <w:t>réinitialis</w:t>
            </w:r>
            <w:r w:rsidR="004F60A1" w:rsidRPr="00057F8B">
              <w:rPr>
                <w:rFonts w:cs="Times New Roman"/>
                <w:color w:val="000000"/>
                <w:lang w:val="fr-FR"/>
              </w:rPr>
              <w:t xml:space="preserve">ation </w:t>
            </w:r>
            <w:r w:rsidR="001F591E" w:rsidRPr="00057F8B">
              <w:rPr>
                <w:rFonts w:cs="Times New Roman"/>
                <w:color w:val="000000"/>
                <w:lang w:val="fr-FR"/>
              </w:rPr>
              <w:t>entre chaque appel.</w:t>
            </w:r>
          </w:p>
        </w:tc>
      </w:tr>
    </w:tbl>
    <w:p w14:paraId="6B020C26" w14:textId="77777777" w:rsidR="001F591E" w:rsidRPr="00057F8B" w:rsidRDefault="001F591E" w:rsidP="001F591E">
      <w:pPr>
        <w:rPr>
          <w:rFonts w:cs="Times New Roman"/>
          <w:color w:val="000000"/>
        </w:rPr>
      </w:pPr>
    </w:p>
    <w:p w14:paraId="52CC2F17" w14:textId="5F4DFBFC" w:rsidR="00F211ED" w:rsidRPr="00057F8B" w:rsidRDefault="000A2250" w:rsidP="00F211ED">
      <w:r w:rsidRPr="00057F8B">
        <w:t>R</w:t>
      </w:r>
      <w:r w:rsidR="00F211ED" w:rsidRPr="00057F8B">
        <w:t xml:space="preserve">ubrique </w:t>
      </w:r>
      <w:r w:rsidR="00F211ED" w:rsidRPr="00057F8B">
        <w:rPr>
          <w:b/>
          <w:bCs/>
        </w:rPr>
        <w:t>Services IPBX</w:t>
      </w:r>
      <w:r w:rsidR="00F211ED" w:rsidRPr="00057F8B">
        <w:t xml:space="preserve"> p</w:t>
      </w:r>
      <w:r w:rsidRPr="00057F8B">
        <w:t>our gérer l</w:t>
      </w:r>
      <w:r w:rsidR="00F211ED" w:rsidRPr="00057F8B">
        <w:t xml:space="preserve">es </w:t>
      </w:r>
      <w:r w:rsidR="00A94EEF" w:rsidRPr="00057F8B">
        <w:t>extensions</w:t>
      </w:r>
      <w:r w:rsidR="00F211ED" w:rsidRPr="00057F8B">
        <w:t xml:space="preserve">. </w:t>
      </w:r>
    </w:p>
    <w:p w14:paraId="02B63D6C" w14:textId="77777777" w:rsidR="00F211ED" w:rsidRPr="00057F8B" w:rsidRDefault="00F211ED" w:rsidP="008E696B"/>
    <w:p w14:paraId="5DF39C80" w14:textId="0866791C" w:rsidR="009D6B7D" w:rsidRPr="00057F8B" w:rsidRDefault="000A2250" w:rsidP="008E696B">
      <w:r w:rsidRPr="00057F8B">
        <w:t>R</w:t>
      </w:r>
      <w:r w:rsidR="00335629" w:rsidRPr="00057F8B">
        <w:t xml:space="preserve">ubrique </w:t>
      </w:r>
      <w:r w:rsidR="0029464A" w:rsidRPr="00057F8B">
        <w:rPr>
          <w:b/>
          <w:bCs/>
        </w:rPr>
        <w:t>Configuration IPBX</w:t>
      </w:r>
      <w:r w:rsidR="00335629" w:rsidRPr="00057F8B">
        <w:t xml:space="preserve"> p</w:t>
      </w:r>
      <w:r w:rsidRPr="00057F8B">
        <w:t xml:space="preserve">our </w:t>
      </w:r>
      <w:r w:rsidR="006A500A" w:rsidRPr="00057F8B">
        <w:t>gérer</w:t>
      </w:r>
      <w:r w:rsidRPr="00057F8B">
        <w:t> </w:t>
      </w:r>
      <w:r w:rsidR="00A94EEF" w:rsidRPr="00057F8B">
        <w:t>l</w:t>
      </w:r>
      <w:r w:rsidR="006A500A" w:rsidRPr="00057F8B">
        <w:t xml:space="preserve">es </w:t>
      </w:r>
      <w:r w:rsidR="00D058EF" w:rsidRPr="00057F8B">
        <w:t>contextes</w:t>
      </w:r>
      <w:r w:rsidR="000431F6" w:rsidRPr="00057F8B">
        <w:t>.</w:t>
      </w:r>
      <w:r w:rsidR="009D6B7D" w:rsidRPr="00057F8B">
        <w:t xml:space="preserve"> </w:t>
      </w:r>
    </w:p>
    <w:p w14:paraId="04BA3714" w14:textId="77777777" w:rsidR="000431F6" w:rsidRPr="00057F8B" w:rsidRDefault="000431F6" w:rsidP="008E696B"/>
    <w:p w14:paraId="6A9C7FD7" w14:textId="5B5E6BD1" w:rsidR="00D243AE" w:rsidRPr="00057F8B" w:rsidRDefault="00A94EEF" w:rsidP="008E696B">
      <w:r w:rsidRPr="00057F8B">
        <w:t>R</w:t>
      </w:r>
      <w:r w:rsidR="0029464A" w:rsidRPr="00057F8B">
        <w:t xml:space="preserve">ubrique </w:t>
      </w:r>
      <w:r w:rsidR="0029464A" w:rsidRPr="00057F8B">
        <w:rPr>
          <w:b/>
          <w:bCs/>
        </w:rPr>
        <w:t>Système de contrôle</w:t>
      </w:r>
      <w:r w:rsidR="0029464A" w:rsidRPr="00057F8B">
        <w:t xml:space="preserve"> p</w:t>
      </w:r>
      <w:r w:rsidR="00230FEC" w:rsidRPr="00057F8B">
        <w:t xml:space="preserve">our </w:t>
      </w:r>
      <w:r w:rsidR="0029464A" w:rsidRPr="00057F8B">
        <w:t xml:space="preserve">recharger ou de redémarrer le serveur </w:t>
      </w:r>
      <w:proofErr w:type="spellStart"/>
      <w:r w:rsidR="0029464A" w:rsidRPr="00057F8B">
        <w:t>Asterisk</w:t>
      </w:r>
      <w:proofErr w:type="spellEnd"/>
      <w:r w:rsidR="0029464A" w:rsidRPr="00057F8B">
        <w:t xml:space="preserve">. </w:t>
      </w:r>
    </w:p>
    <w:p w14:paraId="27A34D78" w14:textId="77777777" w:rsidR="00F90524" w:rsidRPr="00057F8B" w:rsidRDefault="00F90524" w:rsidP="00F90524">
      <w:pPr>
        <w:pStyle w:val="Titre1"/>
        <w:rPr>
          <w:rFonts w:cs="Times New Roman"/>
          <w:color w:val="000000"/>
        </w:rPr>
      </w:pPr>
      <w:r w:rsidRPr="00057F8B">
        <w:rPr>
          <w:rFonts w:cs="Times New Roman"/>
          <w:color w:val="000000"/>
        </w:rPr>
        <w:t xml:space="preserve">Le </w:t>
      </w:r>
      <w:bookmarkStart w:id="4" w:name="_Hlk96188886"/>
      <w:r w:rsidRPr="00057F8B">
        <w:rPr>
          <w:rFonts w:cs="Times New Roman"/>
          <w:color w:val="000000"/>
        </w:rPr>
        <w:t>plan de numérotation</w:t>
      </w:r>
      <w:bookmarkEnd w:id="4"/>
      <w:r w:rsidRPr="00057F8B">
        <w:rPr>
          <w:rFonts w:cs="Times New Roman"/>
          <w:color w:val="000000"/>
        </w:rPr>
        <w:t xml:space="preserve"> (</w:t>
      </w:r>
      <w:proofErr w:type="spellStart"/>
      <w:r w:rsidRPr="00057F8B">
        <w:rPr>
          <w:rFonts w:cs="Times New Roman"/>
          <w:color w:val="000000"/>
        </w:rPr>
        <w:t>DialPlan</w:t>
      </w:r>
      <w:proofErr w:type="spellEnd"/>
      <w:r w:rsidRPr="00057F8B">
        <w:rPr>
          <w:rFonts w:cs="Times New Roman"/>
          <w:color w:val="000000"/>
        </w:rPr>
        <w:t>)</w:t>
      </w:r>
    </w:p>
    <w:p w14:paraId="3EDFC571" w14:textId="77777777" w:rsidR="00F90524" w:rsidRPr="00057F8B" w:rsidRDefault="00F90524" w:rsidP="00F90524">
      <w:pPr>
        <w:rPr>
          <w:rFonts w:cs="Times New Roman"/>
          <w:color w:val="000000"/>
        </w:rPr>
      </w:pPr>
      <w:r w:rsidRPr="00057F8B">
        <w:rPr>
          <w:rFonts w:cs="Times New Roman"/>
          <w:color w:val="000000"/>
        </w:rPr>
        <w:t>Le plan de numérotation d’appels (</w:t>
      </w:r>
      <w:proofErr w:type="spellStart"/>
      <w:r w:rsidRPr="00057F8B">
        <w:rPr>
          <w:rFonts w:cs="Times New Roman"/>
          <w:color w:val="000000"/>
        </w:rPr>
        <w:t>DialPlan</w:t>
      </w:r>
      <w:proofErr w:type="spellEnd"/>
      <w:r w:rsidRPr="00057F8B">
        <w:rPr>
          <w:rFonts w:cs="Times New Roman"/>
          <w:color w:val="000000"/>
        </w:rPr>
        <w:t xml:space="preserve">) permet le routage des appels à travers le serveur </w:t>
      </w:r>
      <w:proofErr w:type="spellStart"/>
      <w:r w:rsidRPr="00057F8B">
        <w:rPr>
          <w:rFonts w:cs="Times New Roman"/>
          <w:color w:val="000000"/>
        </w:rPr>
        <w:t>XiVO</w:t>
      </w:r>
      <w:proofErr w:type="spellEnd"/>
      <w:r w:rsidRPr="00057F8B">
        <w:rPr>
          <w:rFonts w:cs="Times New Roman"/>
          <w:color w:val="000000"/>
        </w:rPr>
        <w:t xml:space="preserve">. Cela permet de déterminer le comportement du serveur en cas d’appels reçus et émis quand l’utilisateur utilise les touches de son clavier de son téléphone ou de son softphone : </w:t>
      </w:r>
    </w:p>
    <w:p w14:paraId="29A65984" w14:textId="77777777" w:rsidR="00F90524" w:rsidRPr="00057F8B" w:rsidRDefault="00F90524" w:rsidP="00F90524">
      <w:pPr>
        <w:pStyle w:val="liste"/>
        <w:numPr>
          <w:ilvl w:val="0"/>
          <w:numId w:val="23"/>
        </w:numPr>
        <w:rPr>
          <w:rFonts w:cs="Times New Roman"/>
          <w:color w:val="000000"/>
          <w:lang w:val="fr-FR"/>
        </w:rPr>
      </w:pPr>
      <w:r w:rsidRPr="00057F8B">
        <w:rPr>
          <w:rFonts w:cs="Times New Roman"/>
          <w:b/>
          <w:bCs/>
          <w:color w:val="000000"/>
          <w:lang w:val="fr-FR"/>
        </w:rPr>
        <w:t>Appeler</w:t>
      </w:r>
      <w:r w:rsidRPr="00057F8B">
        <w:rPr>
          <w:rFonts w:cs="Times New Roman"/>
          <w:color w:val="000000"/>
          <w:lang w:val="fr-FR"/>
        </w:rPr>
        <w:t xml:space="preserve"> un correspondant ou un </w:t>
      </w:r>
      <w:r w:rsidRPr="00057F8B">
        <w:rPr>
          <w:rFonts w:cs="Times New Roman"/>
          <w:b/>
          <w:bCs/>
          <w:color w:val="000000"/>
          <w:lang w:val="fr-FR"/>
        </w:rPr>
        <w:t>groupe d’appels</w:t>
      </w:r>
      <w:r w:rsidRPr="00057F8B">
        <w:rPr>
          <w:rFonts w:cs="Times New Roman"/>
          <w:color w:val="000000"/>
          <w:lang w:val="fr-FR"/>
        </w:rPr>
        <w:t>,</w:t>
      </w:r>
    </w:p>
    <w:p w14:paraId="6DC4F225" w14:textId="77777777" w:rsidR="00F90524" w:rsidRPr="00057F8B" w:rsidRDefault="00F90524" w:rsidP="00F90524">
      <w:pPr>
        <w:pStyle w:val="liste"/>
        <w:numPr>
          <w:ilvl w:val="0"/>
          <w:numId w:val="23"/>
        </w:numPr>
        <w:rPr>
          <w:rFonts w:cs="Times New Roman"/>
          <w:color w:val="000000"/>
          <w:lang w:val="fr-FR"/>
        </w:rPr>
      </w:pPr>
      <w:r w:rsidRPr="00057F8B">
        <w:rPr>
          <w:rFonts w:cs="Times New Roman"/>
          <w:color w:val="000000"/>
          <w:lang w:val="fr-FR"/>
        </w:rPr>
        <w:t xml:space="preserve">Consulter sa </w:t>
      </w:r>
      <w:r w:rsidRPr="00057F8B">
        <w:rPr>
          <w:rFonts w:cs="Times New Roman"/>
          <w:b/>
          <w:bCs/>
          <w:color w:val="000000"/>
          <w:lang w:val="fr-FR"/>
        </w:rPr>
        <w:t>messagerie</w:t>
      </w:r>
      <w:r w:rsidRPr="00057F8B">
        <w:rPr>
          <w:rFonts w:cs="Times New Roman"/>
          <w:color w:val="000000"/>
          <w:lang w:val="fr-FR"/>
        </w:rPr>
        <w:t xml:space="preserve">, </w:t>
      </w:r>
    </w:p>
    <w:p w14:paraId="378A6370" w14:textId="77777777" w:rsidR="00F90524" w:rsidRPr="00057F8B" w:rsidRDefault="00F90524" w:rsidP="00F90524">
      <w:pPr>
        <w:pStyle w:val="liste"/>
        <w:numPr>
          <w:ilvl w:val="0"/>
          <w:numId w:val="23"/>
        </w:numPr>
        <w:rPr>
          <w:rFonts w:cs="Times New Roman"/>
          <w:color w:val="000000"/>
          <w:lang w:val="fr-FR"/>
        </w:rPr>
      </w:pPr>
      <w:r w:rsidRPr="00057F8B">
        <w:rPr>
          <w:rFonts w:cs="Times New Roman"/>
          <w:color w:val="000000"/>
          <w:lang w:val="fr-FR"/>
        </w:rPr>
        <w:t xml:space="preserve">Faire un </w:t>
      </w:r>
      <w:r w:rsidRPr="00057F8B">
        <w:rPr>
          <w:rFonts w:cs="Times New Roman"/>
          <w:b/>
          <w:bCs/>
          <w:color w:val="000000"/>
          <w:lang w:val="fr-FR"/>
        </w:rPr>
        <w:t>transfert</w:t>
      </w:r>
      <w:r w:rsidRPr="00057F8B">
        <w:rPr>
          <w:rFonts w:cs="Times New Roman"/>
          <w:color w:val="000000"/>
          <w:lang w:val="fr-FR"/>
        </w:rPr>
        <w:t xml:space="preserve"> ou un </w:t>
      </w:r>
      <w:r w:rsidRPr="00057F8B">
        <w:rPr>
          <w:rFonts w:cs="Times New Roman"/>
          <w:b/>
          <w:bCs/>
          <w:color w:val="000000"/>
          <w:lang w:val="fr-FR"/>
        </w:rPr>
        <w:t>renvoi</w:t>
      </w:r>
      <w:r w:rsidRPr="00057F8B">
        <w:rPr>
          <w:rFonts w:cs="Times New Roman"/>
          <w:color w:val="000000"/>
          <w:lang w:val="fr-FR"/>
        </w:rPr>
        <w:t xml:space="preserve"> d’appel,</w:t>
      </w:r>
    </w:p>
    <w:p w14:paraId="53158C0A" w14:textId="77777777" w:rsidR="00F90524" w:rsidRPr="00057F8B" w:rsidRDefault="00F90524" w:rsidP="00F90524">
      <w:pPr>
        <w:pStyle w:val="liste"/>
        <w:numPr>
          <w:ilvl w:val="0"/>
          <w:numId w:val="23"/>
        </w:numPr>
        <w:rPr>
          <w:rFonts w:cs="Times New Roman"/>
          <w:color w:val="000000"/>
          <w:lang w:val="fr-FR"/>
        </w:rPr>
      </w:pPr>
      <w:r w:rsidRPr="00057F8B">
        <w:rPr>
          <w:rFonts w:cs="Times New Roman"/>
          <w:color w:val="000000"/>
          <w:lang w:val="fr-FR"/>
        </w:rPr>
        <w:t>Etc.</w:t>
      </w:r>
    </w:p>
    <w:p w14:paraId="7CAA38FD" w14:textId="77777777" w:rsidR="00F90524" w:rsidRPr="00057F8B" w:rsidRDefault="00F90524" w:rsidP="00F90524">
      <w:pPr>
        <w:rPr>
          <w:rFonts w:cs="Times New Roman"/>
          <w:color w:val="000000"/>
        </w:rPr>
      </w:pPr>
    </w:p>
    <w:p w14:paraId="1649E4D7" w14:textId="0AE4853B" w:rsidR="00620714" w:rsidRPr="00057F8B" w:rsidRDefault="00F90524" w:rsidP="00F90524">
      <w:pPr>
        <w:rPr>
          <w:rFonts w:cs="Times New Roman"/>
          <w:color w:val="000000"/>
        </w:rPr>
      </w:pPr>
      <w:r w:rsidRPr="00057F8B">
        <w:rPr>
          <w:rFonts w:cs="Times New Roman"/>
          <w:color w:val="000000"/>
        </w:rPr>
        <w:t xml:space="preserve">Ces paramètres sont gérés comme des </w:t>
      </w:r>
      <w:r w:rsidRPr="00057F8B">
        <w:rPr>
          <w:rFonts w:cs="Times New Roman"/>
          <w:b/>
          <w:bCs/>
          <w:color w:val="000000"/>
        </w:rPr>
        <w:t>extensions</w:t>
      </w:r>
      <w:r w:rsidRPr="00057F8B">
        <w:rPr>
          <w:rFonts w:cs="Times New Roman"/>
          <w:color w:val="000000"/>
        </w:rPr>
        <w:t xml:space="preserve"> dans la rubrique </w:t>
      </w:r>
      <w:r w:rsidRPr="00057F8B">
        <w:rPr>
          <w:rFonts w:cs="Times New Roman"/>
          <w:b/>
          <w:bCs/>
          <w:color w:val="000000"/>
        </w:rPr>
        <w:t>Services IPBX</w:t>
      </w:r>
      <w:r w:rsidRPr="00057F8B">
        <w:rPr>
          <w:rFonts w:cs="Times New Roman"/>
          <w:color w:val="000000"/>
        </w:rPr>
        <w:t>.</w:t>
      </w:r>
    </w:p>
    <w:p w14:paraId="640C4C84" w14:textId="30F1DC62" w:rsidR="001C4741" w:rsidRPr="00057F8B" w:rsidRDefault="001C4741" w:rsidP="001C4741">
      <w:pPr>
        <w:pStyle w:val="Titre2"/>
      </w:pPr>
      <w:r w:rsidRPr="00057F8B">
        <w:t>Interface en ligne de commandes d’</w:t>
      </w:r>
      <w:proofErr w:type="spellStart"/>
      <w:r w:rsidRPr="00057F8B">
        <w:t>Asterisk</w:t>
      </w:r>
      <w:proofErr w:type="spellEnd"/>
    </w:p>
    <w:p w14:paraId="722A9F96" w14:textId="470BCACA" w:rsidR="00821E10" w:rsidRPr="00057F8B" w:rsidRDefault="001C4741" w:rsidP="001C4741">
      <w:r w:rsidRPr="00057F8B">
        <w:t>La console CLI d’</w:t>
      </w:r>
      <w:proofErr w:type="spellStart"/>
      <w:r w:rsidRPr="00057F8B">
        <w:t>Asterisk</w:t>
      </w:r>
      <w:proofErr w:type="spellEnd"/>
      <w:r w:rsidRPr="00057F8B">
        <w:t xml:space="preserve"> offre une large variétés de commandes permettant la configuration et la surveillance du serveur. </w:t>
      </w:r>
      <w:r w:rsidR="00432EB9" w:rsidRPr="00057F8B">
        <w:t>Voici les</w:t>
      </w:r>
      <w:r w:rsidRPr="00057F8B">
        <w:t xml:space="preserve"> principales commandes :</w:t>
      </w:r>
    </w:p>
    <w:p w14:paraId="2A2502F1" w14:textId="7E26AD60" w:rsidR="008403E0" w:rsidRPr="00057F8B" w:rsidRDefault="008403E0" w:rsidP="008403E0">
      <w:pPr>
        <w:pStyle w:val="Textbody"/>
        <w:rPr>
          <w:lang w:val="fr-FR" w:eastAsia="fr-FR" w:bidi="ar-SA"/>
        </w:rPr>
      </w:pPr>
    </w:p>
    <w:tbl>
      <w:tblPr>
        <w:tblStyle w:val="Grilledutableau"/>
        <w:tblW w:w="0" w:type="auto"/>
        <w:tblLook w:val="04A0" w:firstRow="1" w:lastRow="0" w:firstColumn="1" w:lastColumn="0" w:noHBand="0" w:noVBand="1"/>
      </w:tblPr>
      <w:tblGrid>
        <w:gridCol w:w="2972"/>
        <w:gridCol w:w="6656"/>
      </w:tblGrid>
      <w:tr w:rsidR="008403E0" w:rsidRPr="00057F8B" w14:paraId="6362F1B7" w14:textId="77777777" w:rsidTr="00DA6EDD">
        <w:tc>
          <w:tcPr>
            <w:tcW w:w="2972" w:type="dxa"/>
          </w:tcPr>
          <w:p w14:paraId="68EEAC5E" w14:textId="778A632B" w:rsidR="008403E0" w:rsidRPr="00057F8B" w:rsidRDefault="00611E98" w:rsidP="004A5E32">
            <w:pPr>
              <w:pStyle w:val="Textbody"/>
              <w:jc w:val="center"/>
              <w:rPr>
                <w:b/>
                <w:bCs/>
                <w:lang w:val="fr-FR" w:eastAsia="fr-FR" w:bidi="ar-SA"/>
              </w:rPr>
            </w:pPr>
            <w:r w:rsidRPr="00057F8B">
              <w:rPr>
                <w:b/>
                <w:bCs/>
                <w:lang w:val="fr-FR" w:eastAsia="fr-FR" w:bidi="ar-SA"/>
              </w:rPr>
              <w:t>COMMANDES</w:t>
            </w:r>
          </w:p>
        </w:tc>
        <w:tc>
          <w:tcPr>
            <w:tcW w:w="6656" w:type="dxa"/>
          </w:tcPr>
          <w:p w14:paraId="275783AB" w14:textId="2B1162ED" w:rsidR="008403E0" w:rsidRPr="00057F8B" w:rsidRDefault="004A5E32" w:rsidP="004A5E32">
            <w:pPr>
              <w:pStyle w:val="Textbody"/>
              <w:jc w:val="center"/>
              <w:rPr>
                <w:b/>
                <w:bCs/>
                <w:lang w:val="fr-FR" w:eastAsia="fr-FR" w:bidi="ar-SA"/>
              </w:rPr>
            </w:pPr>
            <w:r w:rsidRPr="00057F8B">
              <w:rPr>
                <w:b/>
                <w:bCs/>
                <w:lang w:val="fr-FR" w:eastAsia="fr-FR" w:bidi="ar-SA"/>
              </w:rPr>
              <w:t>DESCRIPTIONS</w:t>
            </w:r>
          </w:p>
        </w:tc>
      </w:tr>
      <w:tr w:rsidR="008403E0" w:rsidRPr="00057F8B" w14:paraId="4FD01BDA" w14:textId="77777777" w:rsidTr="00DA6EDD">
        <w:tc>
          <w:tcPr>
            <w:tcW w:w="2972" w:type="dxa"/>
          </w:tcPr>
          <w:p w14:paraId="65DFD4F7" w14:textId="6497F50D" w:rsidR="008403E0" w:rsidRPr="00057F8B" w:rsidRDefault="000F6D02" w:rsidP="00DA6EDD">
            <w:pPr>
              <w:pStyle w:val="Textbody"/>
              <w:tabs>
                <w:tab w:val="left" w:pos="512"/>
              </w:tabs>
              <w:rPr>
                <w:lang w:val="fr-FR" w:eastAsia="fr-FR" w:bidi="ar-SA"/>
              </w:rPr>
            </w:pPr>
            <w:proofErr w:type="spellStart"/>
            <w:r w:rsidRPr="00057F8B">
              <w:rPr>
                <w:lang w:val="fr-FR"/>
              </w:rPr>
              <w:t>asterisk</w:t>
            </w:r>
            <w:proofErr w:type="spellEnd"/>
            <w:r w:rsidRPr="00057F8B">
              <w:rPr>
                <w:lang w:val="fr-FR"/>
              </w:rPr>
              <w:t xml:space="preserve"> -</w:t>
            </w:r>
            <w:proofErr w:type="spellStart"/>
            <w:r w:rsidRPr="00057F8B">
              <w:rPr>
                <w:lang w:val="fr-FR"/>
              </w:rPr>
              <w:t>rvvvv</w:t>
            </w:r>
            <w:proofErr w:type="spellEnd"/>
          </w:p>
        </w:tc>
        <w:tc>
          <w:tcPr>
            <w:tcW w:w="6656" w:type="dxa"/>
          </w:tcPr>
          <w:p w14:paraId="6DD8E3BC" w14:textId="77777777" w:rsidR="005C0A32" w:rsidRPr="00057F8B" w:rsidRDefault="005C0A32" w:rsidP="005C0A32">
            <w:pPr>
              <w:pStyle w:val="Textbody"/>
              <w:tabs>
                <w:tab w:val="left" w:pos="2128"/>
              </w:tabs>
              <w:spacing w:after="0"/>
              <w:rPr>
                <w:lang w:val="fr-FR" w:eastAsia="fr-FR" w:bidi="ar-SA"/>
              </w:rPr>
            </w:pPr>
            <w:r w:rsidRPr="00057F8B">
              <w:rPr>
                <w:lang w:val="fr-FR" w:eastAsia="fr-FR" w:bidi="ar-SA"/>
              </w:rPr>
              <w:t>Lancement de la console. Le niveau de verbosité est défini par le nombre de lettres v indiqué.</w:t>
            </w:r>
          </w:p>
          <w:p w14:paraId="34A5951D" w14:textId="77777777" w:rsidR="005C0A32" w:rsidRPr="00057F8B" w:rsidRDefault="005C0A32" w:rsidP="005C0A32">
            <w:pPr>
              <w:pStyle w:val="Textbody"/>
              <w:tabs>
                <w:tab w:val="left" w:pos="2128"/>
              </w:tabs>
              <w:spacing w:after="0"/>
              <w:rPr>
                <w:lang w:val="fr-FR" w:eastAsia="fr-FR" w:bidi="ar-SA"/>
              </w:rPr>
            </w:pPr>
            <w:r w:rsidRPr="00057F8B">
              <w:rPr>
                <w:lang w:val="fr-FR" w:eastAsia="fr-FR" w:bidi="ar-SA"/>
              </w:rPr>
              <w:t>- Un seul v affichera les messages d’erreurs ;</w:t>
            </w:r>
          </w:p>
          <w:p w14:paraId="4F565014" w14:textId="77777777" w:rsidR="005C0A32" w:rsidRPr="00057F8B" w:rsidRDefault="005C0A32" w:rsidP="005C0A32">
            <w:pPr>
              <w:pStyle w:val="Textbody"/>
              <w:tabs>
                <w:tab w:val="left" w:pos="2128"/>
              </w:tabs>
              <w:spacing w:after="0"/>
              <w:rPr>
                <w:lang w:val="fr-FR" w:eastAsia="fr-FR" w:bidi="ar-SA"/>
              </w:rPr>
            </w:pPr>
            <w:r w:rsidRPr="00057F8B">
              <w:rPr>
                <w:lang w:val="fr-FR" w:eastAsia="fr-FR" w:bidi="ar-SA"/>
              </w:rPr>
              <w:t>- Deux v pour les warnings ;</w:t>
            </w:r>
          </w:p>
          <w:p w14:paraId="786A304B" w14:textId="77777777" w:rsidR="008403E0" w:rsidRPr="00057F8B" w:rsidRDefault="005C0A32" w:rsidP="005C0A32">
            <w:pPr>
              <w:pStyle w:val="Textbody"/>
              <w:tabs>
                <w:tab w:val="left" w:pos="2128"/>
              </w:tabs>
              <w:spacing w:after="0"/>
              <w:rPr>
                <w:lang w:val="fr-FR" w:eastAsia="fr-FR" w:bidi="ar-SA"/>
              </w:rPr>
            </w:pPr>
            <w:r w:rsidRPr="00057F8B">
              <w:rPr>
                <w:lang w:val="fr-FR" w:eastAsia="fr-FR" w:bidi="ar-SA"/>
              </w:rPr>
              <w:t>- Trois v pour les messages d’informations  ;</w:t>
            </w:r>
          </w:p>
          <w:p w14:paraId="56F9FF9D" w14:textId="079C4C63" w:rsidR="0071468B" w:rsidRPr="00057F8B" w:rsidRDefault="0071468B" w:rsidP="005C0A32">
            <w:pPr>
              <w:pStyle w:val="Textbody"/>
              <w:tabs>
                <w:tab w:val="left" w:pos="2128"/>
              </w:tabs>
              <w:spacing w:after="0"/>
              <w:rPr>
                <w:lang w:val="fr-FR" w:eastAsia="fr-FR" w:bidi="ar-SA"/>
              </w:rPr>
            </w:pPr>
            <w:r w:rsidRPr="00057F8B">
              <w:rPr>
                <w:lang w:val="fr-FR" w:eastAsia="fr-FR" w:bidi="ar-SA"/>
              </w:rPr>
              <w:t>- Quatre v pour tous les messages.</w:t>
            </w:r>
          </w:p>
        </w:tc>
      </w:tr>
      <w:tr w:rsidR="00F02AEB" w:rsidRPr="00057F8B" w14:paraId="39488FF0" w14:textId="77777777" w:rsidTr="00DA6EDD">
        <w:tc>
          <w:tcPr>
            <w:tcW w:w="2972" w:type="dxa"/>
          </w:tcPr>
          <w:p w14:paraId="7DC950A9" w14:textId="5C44A2CB" w:rsidR="00F02AEB" w:rsidRPr="00057F8B" w:rsidRDefault="00F02AEB" w:rsidP="00F02AEB">
            <w:pPr>
              <w:pStyle w:val="Textbody"/>
              <w:rPr>
                <w:lang w:val="fr-FR" w:eastAsia="fr-FR" w:bidi="ar-SA"/>
              </w:rPr>
            </w:pPr>
            <w:proofErr w:type="spellStart"/>
            <w:r w:rsidRPr="00057F8B">
              <w:rPr>
                <w:lang w:val="fr-FR"/>
              </w:rPr>
              <w:t>reload</w:t>
            </w:r>
            <w:proofErr w:type="spellEnd"/>
          </w:p>
        </w:tc>
        <w:tc>
          <w:tcPr>
            <w:tcW w:w="6656" w:type="dxa"/>
          </w:tcPr>
          <w:p w14:paraId="2F2854C3" w14:textId="5DAAE876" w:rsidR="00F02AEB" w:rsidRPr="00057F8B" w:rsidRDefault="00F02AEB" w:rsidP="00F02AEB">
            <w:pPr>
              <w:pStyle w:val="Textbody"/>
              <w:rPr>
                <w:lang w:val="fr-FR" w:eastAsia="fr-FR" w:bidi="ar-SA"/>
              </w:rPr>
            </w:pPr>
            <w:r w:rsidRPr="00057F8B">
              <w:rPr>
                <w:lang w:val="fr-FR"/>
              </w:rPr>
              <w:t xml:space="preserve">Chargement de la configuration </w:t>
            </w:r>
            <w:proofErr w:type="gramStart"/>
            <w:r w:rsidRPr="00057F8B">
              <w:rPr>
                <w:lang w:val="fr-FR"/>
              </w:rPr>
              <w:t>suite à une</w:t>
            </w:r>
            <w:proofErr w:type="gramEnd"/>
            <w:r w:rsidRPr="00057F8B">
              <w:rPr>
                <w:lang w:val="fr-FR"/>
              </w:rPr>
              <w:t xml:space="preserve"> mise à jour de la configuration du serveur.</w:t>
            </w:r>
          </w:p>
        </w:tc>
      </w:tr>
      <w:tr w:rsidR="00F02AEB" w:rsidRPr="00057F8B" w14:paraId="5AE5EAC0" w14:textId="77777777" w:rsidTr="00DA6EDD">
        <w:tc>
          <w:tcPr>
            <w:tcW w:w="2972" w:type="dxa"/>
          </w:tcPr>
          <w:p w14:paraId="2FC6AE86" w14:textId="389DBD51" w:rsidR="00F02AEB" w:rsidRPr="00057F8B" w:rsidRDefault="00E77AF9" w:rsidP="00F02AEB">
            <w:pPr>
              <w:pStyle w:val="Textbody"/>
              <w:rPr>
                <w:lang w:val="fr-FR" w:eastAsia="fr-FR" w:bidi="ar-SA"/>
              </w:rPr>
            </w:pPr>
            <w:proofErr w:type="spellStart"/>
            <w:r w:rsidRPr="00057F8B">
              <w:rPr>
                <w:lang w:val="fr-FR" w:eastAsia="fr-FR" w:bidi="ar-SA"/>
              </w:rPr>
              <w:t>sip</w:t>
            </w:r>
            <w:proofErr w:type="spellEnd"/>
            <w:r w:rsidRPr="00057F8B">
              <w:rPr>
                <w:lang w:val="fr-FR" w:eastAsia="fr-FR" w:bidi="ar-SA"/>
              </w:rPr>
              <w:t xml:space="preserve"> show </w:t>
            </w:r>
            <w:proofErr w:type="spellStart"/>
            <w:r w:rsidRPr="00057F8B">
              <w:rPr>
                <w:lang w:val="fr-FR" w:eastAsia="fr-FR" w:bidi="ar-SA"/>
              </w:rPr>
              <w:t>users</w:t>
            </w:r>
            <w:proofErr w:type="spellEnd"/>
          </w:p>
        </w:tc>
        <w:tc>
          <w:tcPr>
            <w:tcW w:w="6656" w:type="dxa"/>
          </w:tcPr>
          <w:p w14:paraId="74221754" w14:textId="4CDD9DAB" w:rsidR="00F02AEB" w:rsidRPr="00057F8B" w:rsidRDefault="003E7C0B" w:rsidP="00F02AEB">
            <w:pPr>
              <w:pStyle w:val="Textbody"/>
              <w:rPr>
                <w:lang w:val="fr-FR" w:eastAsia="fr-FR" w:bidi="ar-SA"/>
              </w:rPr>
            </w:pPr>
            <w:r w:rsidRPr="00057F8B">
              <w:rPr>
                <w:lang w:val="fr-FR"/>
              </w:rPr>
              <w:t>Affichage de la liste des utilisateurs créés sur le serveur.</w:t>
            </w:r>
          </w:p>
        </w:tc>
      </w:tr>
      <w:tr w:rsidR="00F02AEB" w:rsidRPr="00057F8B" w14:paraId="45FE651E" w14:textId="77777777" w:rsidTr="00DA6EDD">
        <w:tc>
          <w:tcPr>
            <w:tcW w:w="2972" w:type="dxa"/>
          </w:tcPr>
          <w:p w14:paraId="416B9DB1" w14:textId="01BF2298" w:rsidR="00F02AEB" w:rsidRPr="00057F8B" w:rsidRDefault="00EF31A5" w:rsidP="00F02AEB">
            <w:pPr>
              <w:pStyle w:val="Textbody"/>
              <w:rPr>
                <w:lang w:val="fr-FR" w:eastAsia="fr-FR" w:bidi="ar-SA"/>
              </w:rPr>
            </w:pPr>
            <w:proofErr w:type="spellStart"/>
            <w:r w:rsidRPr="00057F8B">
              <w:rPr>
                <w:lang w:val="fr-FR"/>
              </w:rPr>
              <w:t>sip</w:t>
            </w:r>
            <w:proofErr w:type="spellEnd"/>
            <w:r w:rsidRPr="00057F8B">
              <w:rPr>
                <w:lang w:val="fr-FR"/>
              </w:rPr>
              <w:t xml:space="preserve"> show </w:t>
            </w:r>
            <w:proofErr w:type="spellStart"/>
            <w:r w:rsidRPr="00057F8B">
              <w:rPr>
                <w:lang w:val="fr-FR"/>
              </w:rPr>
              <w:t>peers</w:t>
            </w:r>
            <w:proofErr w:type="spellEnd"/>
          </w:p>
        </w:tc>
        <w:tc>
          <w:tcPr>
            <w:tcW w:w="6656" w:type="dxa"/>
          </w:tcPr>
          <w:p w14:paraId="588D7640" w14:textId="5A2AF35B" w:rsidR="00F02AEB" w:rsidRPr="00057F8B" w:rsidRDefault="00D2044C" w:rsidP="00F02AEB">
            <w:pPr>
              <w:pStyle w:val="Textbody"/>
              <w:rPr>
                <w:lang w:val="fr-FR" w:eastAsia="fr-FR" w:bidi="ar-SA"/>
              </w:rPr>
            </w:pPr>
            <w:r w:rsidRPr="00057F8B">
              <w:rPr>
                <w:lang w:val="fr-FR"/>
              </w:rPr>
              <w:t>Affichage de la liste des téléphones enregistrés auprès du serveur.</w:t>
            </w:r>
          </w:p>
        </w:tc>
      </w:tr>
      <w:tr w:rsidR="00F02AEB" w:rsidRPr="00057F8B" w14:paraId="6F87DAA9" w14:textId="77777777" w:rsidTr="00DA6EDD">
        <w:tc>
          <w:tcPr>
            <w:tcW w:w="2972" w:type="dxa"/>
          </w:tcPr>
          <w:p w14:paraId="4B7A1101" w14:textId="1AEAD9F2" w:rsidR="00F02AEB" w:rsidRPr="00057F8B" w:rsidRDefault="00090596" w:rsidP="00F02AEB">
            <w:pPr>
              <w:pStyle w:val="Textbody"/>
              <w:rPr>
                <w:lang w:val="fr-FR" w:eastAsia="fr-FR" w:bidi="ar-SA"/>
              </w:rPr>
            </w:pPr>
            <w:proofErr w:type="spellStart"/>
            <w:r w:rsidRPr="00057F8B">
              <w:rPr>
                <w:lang w:val="fr-FR"/>
              </w:rPr>
              <w:t>dialplan</w:t>
            </w:r>
            <w:proofErr w:type="spellEnd"/>
            <w:r w:rsidRPr="00057F8B">
              <w:rPr>
                <w:lang w:val="fr-FR"/>
              </w:rPr>
              <w:t xml:space="preserve"> show</w:t>
            </w:r>
          </w:p>
        </w:tc>
        <w:tc>
          <w:tcPr>
            <w:tcW w:w="6656" w:type="dxa"/>
          </w:tcPr>
          <w:p w14:paraId="24EB3CCA" w14:textId="14920ACD" w:rsidR="00F02AEB" w:rsidRPr="00057F8B" w:rsidRDefault="00180611" w:rsidP="00F02AEB">
            <w:pPr>
              <w:pStyle w:val="Textbody"/>
              <w:rPr>
                <w:lang w:val="fr-FR" w:eastAsia="fr-FR" w:bidi="ar-SA"/>
              </w:rPr>
            </w:pPr>
            <w:r w:rsidRPr="00057F8B">
              <w:rPr>
                <w:lang w:val="fr-FR"/>
              </w:rPr>
              <w:t>Affichage du plan de numérotation.</w:t>
            </w:r>
          </w:p>
        </w:tc>
      </w:tr>
      <w:tr w:rsidR="00E621F9" w:rsidRPr="00057F8B" w14:paraId="147E7EFD" w14:textId="77777777" w:rsidTr="00DA6EDD">
        <w:tc>
          <w:tcPr>
            <w:tcW w:w="2972" w:type="dxa"/>
          </w:tcPr>
          <w:p w14:paraId="33789933" w14:textId="43649C0C" w:rsidR="00E621F9" w:rsidRPr="00057F8B" w:rsidRDefault="00E621F9" w:rsidP="00E621F9">
            <w:pPr>
              <w:pStyle w:val="Textbody"/>
              <w:rPr>
                <w:lang w:val="fr-FR"/>
              </w:rPr>
            </w:pPr>
            <w:r w:rsidRPr="00057F8B">
              <w:rPr>
                <w:lang w:val="fr-FR"/>
              </w:rPr>
              <w:t>exit</w:t>
            </w:r>
          </w:p>
        </w:tc>
        <w:tc>
          <w:tcPr>
            <w:tcW w:w="6656" w:type="dxa"/>
          </w:tcPr>
          <w:p w14:paraId="349A0A00" w14:textId="5CA6979D" w:rsidR="00E621F9" w:rsidRPr="00057F8B" w:rsidRDefault="006603A4" w:rsidP="00E621F9">
            <w:pPr>
              <w:pStyle w:val="Textbody"/>
              <w:rPr>
                <w:lang w:val="fr-FR"/>
              </w:rPr>
            </w:pPr>
            <w:r w:rsidRPr="00057F8B">
              <w:rPr>
                <w:lang w:val="fr-FR"/>
              </w:rPr>
              <w:t>Quitte le mode CLI.</w:t>
            </w:r>
          </w:p>
        </w:tc>
      </w:tr>
    </w:tbl>
    <w:p w14:paraId="6EFBC493" w14:textId="77777777" w:rsidR="008403E0" w:rsidRPr="00057F8B" w:rsidRDefault="008403E0" w:rsidP="008403E0">
      <w:pPr>
        <w:pStyle w:val="Textbody"/>
        <w:rPr>
          <w:lang w:val="fr-FR" w:eastAsia="fr-FR" w:bidi="ar-SA"/>
        </w:rPr>
      </w:pPr>
    </w:p>
    <w:p w14:paraId="17214C02" w14:textId="6A12735C" w:rsidR="001C4741" w:rsidRPr="00057F8B" w:rsidRDefault="00657CFF" w:rsidP="00657CFF">
      <w:pPr>
        <w:pStyle w:val="Titre2"/>
      </w:pPr>
      <w:r w:rsidRPr="00057F8B">
        <w:t>Les p</w:t>
      </w:r>
      <w:r w:rsidR="001C4741" w:rsidRPr="00057F8B">
        <w:t>rotocoles utilisés</w:t>
      </w:r>
    </w:p>
    <w:p w14:paraId="1CC6991A" w14:textId="77777777" w:rsidR="00657CFF" w:rsidRPr="00057F8B" w:rsidRDefault="001C4741" w:rsidP="001C4741">
      <w:r w:rsidRPr="00057F8B">
        <w:t xml:space="preserve">Deux types de protocoles sont à distinguer : </w:t>
      </w:r>
    </w:p>
    <w:p w14:paraId="41A45CED" w14:textId="77777777" w:rsidR="007765C3" w:rsidRPr="00057F8B" w:rsidRDefault="001C4741" w:rsidP="00BC7E5A">
      <w:pPr>
        <w:pStyle w:val="liste"/>
        <w:numPr>
          <w:ilvl w:val="0"/>
          <w:numId w:val="23"/>
        </w:numPr>
        <w:rPr>
          <w:lang w:val="fr-FR"/>
        </w:rPr>
      </w:pPr>
      <w:r w:rsidRPr="00057F8B">
        <w:rPr>
          <w:lang w:val="fr-FR"/>
        </w:rPr>
        <w:t xml:space="preserve">les </w:t>
      </w:r>
      <w:r w:rsidRPr="00057F8B">
        <w:rPr>
          <w:rFonts w:cs="Times New Roman"/>
          <w:color w:val="000000"/>
          <w:lang w:val="fr-FR"/>
        </w:rPr>
        <w:t>protocoles</w:t>
      </w:r>
      <w:r w:rsidRPr="00057F8B">
        <w:rPr>
          <w:lang w:val="fr-FR"/>
        </w:rPr>
        <w:t xml:space="preserve"> de signalisation </w:t>
      </w:r>
    </w:p>
    <w:p w14:paraId="52B19EA9" w14:textId="2439349E" w:rsidR="001C4741" w:rsidRPr="00057F8B" w:rsidRDefault="001C4741" w:rsidP="00BC7E5A">
      <w:pPr>
        <w:pStyle w:val="liste"/>
        <w:numPr>
          <w:ilvl w:val="0"/>
          <w:numId w:val="23"/>
        </w:numPr>
        <w:rPr>
          <w:lang w:val="fr-FR"/>
        </w:rPr>
      </w:pPr>
      <w:r w:rsidRPr="00057F8B">
        <w:rPr>
          <w:lang w:val="fr-FR"/>
        </w:rPr>
        <w:t>et les protocoles de transport de la voix.</w:t>
      </w:r>
    </w:p>
    <w:p w14:paraId="03209A6E" w14:textId="77777777" w:rsidR="001C4741" w:rsidRPr="00057F8B" w:rsidRDefault="001C4741" w:rsidP="001C4741"/>
    <w:p w14:paraId="493E891F" w14:textId="77777777" w:rsidR="0014424E" w:rsidRPr="00057F8B" w:rsidRDefault="001C4741" w:rsidP="001C4741">
      <w:r w:rsidRPr="00057F8B">
        <w:t>Les flux de signalisation VOIP permettent de gérer les appels, c’est à dire tout ce qui concerne l’enregistrement des téléphones auprès du serveur IPBX</w:t>
      </w:r>
      <w:r w:rsidR="007765C3" w:rsidRPr="00057F8B">
        <w:t xml:space="preserve"> </w:t>
      </w:r>
      <w:proofErr w:type="spellStart"/>
      <w:r w:rsidR="007765C3" w:rsidRPr="00057F8B">
        <w:t>XiVO</w:t>
      </w:r>
      <w:proofErr w:type="spellEnd"/>
      <w:r w:rsidRPr="00057F8B">
        <w:t xml:space="preserve">. </w:t>
      </w:r>
    </w:p>
    <w:p w14:paraId="6E1FA422" w14:textId="77777777" w:rsidR="0014424E" w:rsidRPr="00057F8B" w:rsidRDefault="0014424E" w:rsidP="001C4741"/>
    <w:p w14:paraId="14D12A0E" w14:textId="3EAD26F5" w:rsidR="001C4741" w:rsidRPr="00057F8B" w:rsidRDefault="001C4741" w:rsidP="001C4741">
      <w:r w:rsidRPr="00057F8B">
        <w:t xml:space="preserve">Le protocole (standard ouvert) de gestion des sessions </w:t>
      </w:r>
      <w:r w:rsidR="0014424E" w:rsidRPr="00057F8B">
        <w:t xml:space="preserve">qui sera utilisé </w:t>
      </w:r>
      <w:r w:rsidRPr="00057F8B">
        <w:t>est SIP (Session Initiation Protocol). Il écoute sur le port UDP 5060.</w:t>
      </w:r>
    </w:p>
    <w:p w14:paraId="3747287D" w14:textId="77777777" w:rsidR="001C4741" w:rsidRPr="00057F8B" w:rsidRDefault="001C4741" w:rsidP="001C4741"/>
    <w:p w14:paraId="62366700" w14:textId="241898E6" w:rsidR="001C4741" w:rsidRPr="00057F8B" w:rsidRDefault="001C4741" w:rsidP="001C4741">
      <w:r w:rsidRPr="00057F8B">
        <w:t>Les principaux codes de statut du protocole SIP ressemblent à ceux du protocole HTTP.</w:t>
      </w:r>
    </w:p>
    <w:p w14:paraId="6766EA0B" w14:textId="77777777" w:rsidR="00403ACE" w:rsidRPr="00057F8B" w:rsidRDefault="00403ACE" w:rsidP="00403ACE">
      <w:pPr>
        <w:pStyle w:val="Textbody"/>
        <w:rPr>
          <w:lang w:val="fr-FR" w:eastAsia="fr-FR" w:bidi="ar-SA"/>
        </w:rPr>
      </w:pPr>
    </w:p>
    <w:tbl>
      <w:tblPr>
        <w:tblStyle w:val="Grilledutableau"/>
        <w:tblW w:w="0" w:type="auto"/>
        <w:tblLook w:val="04A0" w:firstRow="1" w:lastRow="0" w:firstColumn="1" w:lastColumn="0" w:noHBand="0" w:noVBand="1"/>
      </w:tblPr>
      <w:tblGrid>
        <w:gridCol w:w="2972"/>
        <w:gridCol w:w="6656"/>
      </w:tblGrid>
      <w:tr w:rsidR="00403ACE" w:rsidRPr="00057F8B" w14:paraId="262D96A2" w14:textId="77777777" w:rsidTr="0008076D">
        <w:tc>
          <w:tcPr>
            <w:tcW w:w="2972" w:type="dxa"/>
          </w:tcPr>
          <w:p w14:paraId="722DA247" w14:textId="48D3538A" w:rsidR="00403ACE" w:rsidRPr="00057F8B" w:rsidRDefault="00403ACE" w:rsidP="00D1027E">
            <w:pPr>
              <w:pStyle w:val="Textbody"/>
              <w:jc w:val="center"/>
              <w:rPr>
                <w:b/>
                <w:bCs/>
                <w:lang w:val="fr-FR" w:eastAsia="fr-FR" w:bidi="ar-SA"/>
              </w:rPr>
            </w:pPr>
            <w:r w:rsidRPr="00057F8B">
              <w:rPr>
                <w:b/>
                <w:bCs/>
                <w:lang w:val="fr-FR"/>
              </w:rPr>
              <w:t>CODES</w:t>
            </w:r>
          </w:p>
        </w:tc>
        <w:tc>
          <w:tcPr>
            <w:tcW w:w="6656" w:type="dxa"/>
          </w:tcPr>
          <w:p w14:paraId="5BB7686A" w14:textId="4489D7FC" w:rsidR="00403ACE" w:rsidRPr="00057F8B" w:rsidRDefault="00403ACE" w:rsidP="00D1027E">
            <w:pPr>
              <w:jc w:val="center"/>
              <w:rPr>
                <w:b/>
                <w:bCs/>
              </w:rPr>
            </w:pPr>
            <w:r w:rsidRPr="00057F8B">
              <w:rPr>
                <w:b/>
                <w:bCs/>
              </w:rPr>
              <w:t>DESCRIPTIONS</w:t>
            </w:r>
          </w:p>
        </w:tc>
      </w:tr>
      <w:tr w:rsidR="00403ACE" w:rsidRPr="00057F8B" w14:paraId="1F2E3F19" w14:textId="77777777" w:rsidTr="0008076D">
        <w:tc>
          <w:tcPr>
            <w:tcW w:w="2972" w:type="dxa"/>
          </w:tcPr>
          <w:p w14:paraId="3DF87C73" w14:textId="034D38D4" w:rsidR="00403ACE" w:rsidRPr="00057F8B" w:rsidRDefault="00403ACE" w:rsidP="00D1027E">
            <w:r w:rsidRPr="00057F8B">
              <w:t>1xx</w:t>
            </w:r>
          </w:p>
        </w:tc>
        <w:tc>
          <w:tcPr>
            <w:tcW w:w="6656" w:type="dxa"/>
          </w:tcPr>
          <w:p w14:paraId="618AA6CF" w14:textId="2402C933" w:rsidR="00403ACE" w:rsidRPr="00057F8B" w:rsidRDefault="00403ACE" w:rsidP="0008076D">
            <w:pPr>
              <w:pStyle w:val="Textbody"/>
              <w:tabs>
                <w:tab w:val="left" w:pos="2128"/>
              </w:tabs>
              <w:spacing w:after="0"/>
              <w:rPr>
                <w:lang w:val="fr-FR" w:eastAsia="fr-FR" w:bidi="ar-SA"/>
              </w:rPr>
            </w:pPr>
            <w:r w:rsidRPr="00057F8B">
              <w:rPr>
                <w:lang w:val="fr-FR"/>
              </w:rPr>
              <w:t>Information (sonnerie, transfert…)</w:t>
            </w:r>
          </w:p>
        </w:tc>
      </w:tr>
      <w:tr w:rsidR="00403ACE" w:rsidRPr="00057F8B" w14:paraId="37596DAA" w14:textId="77777777" w:rsidTr="0008076D">
        <w:tc>
          <w:tcPr>
            <w:tcW w:w="2972" w:type="dxa"/>
          </w:tcPr>
          <w:p w14:paraId="4C376B23" w14:textId="18584A1C" w:rsidR="00403ACE" w:rsidRPr="00057F8B" w:rsidRDefault="00D1027E" w:rsidP="0008076D">
            <w:pPr>
              <w:pStyle w:val="Textbody"/>
              <w:rPr>
                <w:lang w:val="fr-FR" w:eastAsia="fr-FR" w:bidi="ar-SA"/>
              </w:rPr>
            </w:pPr>
            <w:r w:rsidRPr="00057F8B">
              <w:rPr>
                <w:lang w:val="fr-FR"/>
              </w:rPr>
              <w:t>2xx</w:t>
            </w:r>
          </w:p>
        </w:tc>
        <w:tc>
          <w:tcPr>
            <w:tcW w:w="6656" w:type="dxa"/>
          </w:tcPr>
          <w:p w14:paraId="0515FB61" w14:textId="2A45AA80" w:rsidR="00403ACE" w:rsidRPr="00057F8B" w:rsidRDefault="00D1027E" w:rsidP="0008076D">
            <w:pPr>
              <w:pStyle w:val="Textbody"/>
              <w:rPr>
                <w:lang w:val="fr-FR" w:eastAsia="fr-FR" w:bidi="ar-SA"/>
              </w:rPr>
            </w:pPr>
            <w:r w:rsidRPr="00057F8B">
              <w:rPr>
                <w:lang w:val="fr-FR"/>
              </w:rPr>
              <w:t>Succès (200 = OK)</w:t>
            </w:r>
          </w:p>
        </w:tc>
      </w:tr>
      <w:tr w:rsidR="00403ACE" w:rsidRPr="00057F8B" w14:paraId="78A87385" w14:textId="77777777" w:rsidTr="0008076D">
        <w:tc>
          <w:tcPr>
            <w:tcW w:w="2972" w:type="dxa"/>
          </w:tcPr>
          <w:p w14:paraId="7CD0D9C9" w14:textId="44A1412D" w:rsidR="00403ACE" w:rsidRPr="00057F8B" w:rsidRDefault="00D1027E" w:rsidP="0008076D">
            <w:pPr>
              <w:pStyle w:val="Textbody"/>
              <w:rPr>
                <w:lang w:val="fr-FR" w:eastAsia="fr-FR" w:bidi="ar-SA"/>
              </w:rPr>
            </w:pPr>
            <w:r w:rsidRPr="00057F8B">
              <w:rPr>
                <w:lang w:val="fr-FR" w:eastAsia="fr-FR" w:bidi="ar-SA"/>
              </w:rPr>
              <w:t>3xx</w:t>
            </w:r>
          </w:p>
        </w:tc>
        <w:tc>
          <w:tcPr>
            <w:tcW w:w="6656" w:type="dxa"/>
          </w:tcPr>
          <w:p w14:paraId="733FFBB6" w14:textId="3EBF8E32" w:rsidR="00403ACE" w:rsidRPr="00057F8B" w:rsidRDefault="00D1027E" w:rsidP="0008076D">
            <w:pPr>
              <w:pStyle w:val="Textbody"/>
              <w:rPr>
                <w:lang w:val="fr-FR" w:eastAsia="fr-FR" w:bidi="ar-SA"/>
              </w:rPr>
            </w:pPr>
            <w:r w:rsidRPr="00057F8B">
              <w:rPr>
                <w:lang w:val="fr-FR"/>
              </w:rPr>
              <w:t>Redirection</w:t>
            </w:r>
          </w:p>
        </w:tc>
      </w:tr>
      <w:tr w:rsidR="00403ACE" w:rsidRPr="00057F8B" w14:paraId="76D75B2B" w14:textId="77777777" w:rsidTr="0008076D">
        <w:tc>
          <w:tcPr>
            <w:tcW w:w="2972" w:type="dxa"/>
          </w:tcPr>
          <w:p w14:paraId="71649FA3" w14:textId="5BFDD20F" w:rsidR="00403ACE" w:rsidRPr="00057F8B" w:rsidRDefault="00D1027E" w:rsidP="0008076D">
            <w:pPr>
              <w:pStyle w:val="Textbody"/>
              <w:rPr>
                <w:lang w:val="fr-FR" w:eastAsia="fr-FR" w:bidi="ar-SA"/>
              </w:rPr>
            </w:pPr>
            <w:r w:rsidRPr="00057F8B">
              <w:rPr>
                <w:lang w:val="fr-FR"/>
              </w:rPr>
              <w:t>4xx</w:t>
            </w:r>
          </w:p>
        </w:tc>
        <w:tc>
          <w:tcPr>
            <w:tcW w:w="6656" w:type="dxa"/>
          </w:tcPr>
          <w:p w14:paraId="3C4D26D4" w14:textId="20C4EDA2" w:rsidR="00403ACE" w:rsidRPr="00057F8B" w:rsidRDefault="00D1027E" w:rsidP="0008076D">
            <w:pPr>
              <w:pStyle w:val="Textbody"/>
              <w:rPr>
                <w:lang w:val="fr-FR" w:eastAsia="fr-FR" w:bidi="ar-SA"/>
              </w:rPr>
            </w:pPr>
            <w:r w:rsidRPr="00057F8B">
              <w:rPr>
                <w:lang w:val="fr-FR"/>
              </w:rPr>
              <w:t>Erreur Client</w:t>
            </w:r>
          </w:p>
        </w:tc>
      </w:tr>
      <w:tr w:rsidR="00403ACE" w:rsidRPr="00057F8B" w14:paraId="679A43C4" w14:textId="77777777" w:rsidTr="0008076D">
        <w:tc>
          <w:tcPr>
            <w:tcW w:w="2972" w:type="dxa"/>
          </w:tcPr>
          <w:p w14:paraId="3ED17DC0" w14:textId="181CA6B6" w:rsidR="00403ACE" w:rsidRPr="00057F8B" w:rsidRDefault="00D1027E" w:rsidP="0008076D">
            <w:pPr>
              <w:pStyle w:val="Textbody"/>
              <w:rPr>
                <w:lang w:val="fr-FR" w:eastAsia="fr-FR" w:bidi="ar-SA"/>
              </w:rPr>
            </w:pPr>
            <w:r w:rsidRPr="00057F8B">
              <w:rPr>
                <w:lang w:val="fr-FR"/>
              </w:rPr>
              <w:t>5xx</w:t>
            </w:r>
          </w:p>
        </w:tc>
        <w:tc>
          <w:tcPr>
            <w:tcW w:w="6656" w:type="dxa"/>
          </w:tcPr>
          <w:p w14:paraId="05D215C8" w14:textId="38718E29" w:rsidR="00403ACE" w:rsidRPr="00057F8B" w:rsidRDefault="00D1027E" w:rsidP="0008076D">
            <w:pPr>
              <w:pStyle w:val="Textbody"/>
              <w:rPr>
                <w:lang w:val="fr-FR" w:eastAsia="fr-FR" w:bidi="ar-SA"/>
              </w:rPr>
            </w:pPr>
            <w:r w:rsidRPr="00057F8B">
              <w:rPr>
                <w:lang w:val="fr-FR"/>
              </w:rPr>
              <w:t>Erreur serveur</w:t>
            </w:r>
          </w:p>
        </w:tc>
      </w:tr>
    </w:tbl>
    <w:p w14:paraId="29C6471E" w14:textId="77777777" w:rsidR="001C4741" w:rsidRPr="00057F8B" w:rsidRDefault="001C4741" w:rsidP="001C4741"/>
    <w:p w14:paraId="271EAD8A" w14:textId="77777777" w:rsidR="00423515" w:rsidRPr="00057F8B" w:rsidRDefault="001C4741" w:rsidP="001C4741">
      <w:r w:rsidRPr="00057F8B">
        <w:t xml:space="preserve">Les requêtes SIP échangées permettent au client de demander une nouvelle session et de s’enregistrer auprès du serveur IPBX. </w:t>
      </w:r>
    </w:p>
    <w:p w14:paraId="5C6D6DD7" w14:textId="7E917366" w:rsidR="00423515" w:rsidRPr="00057F8B" w:rsidRDefault="00423515" w:rsidP="001C4741"/>
    <w:p w14:paraId="38334FCB" w14:textId="77777777" w:rsidR="00423515" w:rsidRPr="00057F8B" w:rsidRDefault="00423515" w:rsidP="00423515">
      <w:pPr>
        <w:pStyle w:val="Textbody"/>
        <w:rPr>
          <w:lang w:val="fr-FR" w:eastAsia="fr-FR" w:bidi="ar-SA"/>
        </w:rPr>
      </w:pPr>
    </w:p>
    <w:tbl>
      <w:tblPr>
        <w:tblStyle w:val="Grilledutableau"/>
        <w:tblW w:w="0" w:type="auto"/>
        <w:tblLook w:val="04A0" w:firstRow="1" w:lastRow="0" w:firstColumn="1" w:lastColumn="0" w:noHBand="0" w:noVBand="1"/>
      </w:tblPr>
      <w:tblGrid>
        <w:gridCol w:w="2972"/>
        <w:gridCol w:w="6656"/>
      </w:tblGrid>
      <w:tr w:rsidR="00423515" w:rsidRPr="00057F8B" w14:paraId="246F4FF1" w14:textId="77777777" w:rsidTr="0008076D">
        <w:tc>
          <w:tcPr>
            <w:tcW w:w="2972" w:type="dxa"/>
          </w:tcPr>
          <w:p w14:paraId="2388F238" w14:textId="7DD988F2" w:rsidR="00423515" w:rsidRPr="00057F8B" w:rsidRDefault="00423515" w:rsidP="0008076D">
            <w:pPr>
              <w:pStyle w:val="Textbody"/>
              <w:jc w:val="center"/>
              <w:rPr>
                <w:b/>
                <w:bCs/>
                <w:lang w:val="fr-FR" w:eastAsia="fr-FR" w:bidi="ar-SA"/>
              </w:rPr>
            </w:pPr>
            <w:r w:rsidRPr="00057F8B">
              <w:rPr>
                <w:b/>
                <w:bCs/>
                <w:lang w:val="fr-FR"/>
              </w:rPr>
              <w:t>REQUÊTES</w:t>
            </w:r>
          </w:p>
        </w:tc>
        <w:tc>
          <w:tcPr>
            <w:tcW w:w="6656" w:type="dxa"/>
          </w:tcPr>
          <w:p w14:paraId="57C10F28" w14:textId="2813A048" w:rsidR="00423515" w:rsidRPr="00057F8B" w:rsidRDefault="00423515" w:rsidP="0008076D">
            <w:pPr>
              <w:jc w:val="center"/>
              <w:rPr>
                <w:b/>
                <w:bCs/>
              </w:rPr>
            </w:pPr>
            <w:r w:rsidRPr="00057F8B">
              <w:rPr>
                <w:b/>
                <w:bCs/>
              </w:rPr>
              <w:t>DESCRIPTIONS</w:t>
            </w:r>
          </w:p>
        </w:tc>
      </w:tr>
      <w:tr w:rsidR="00423515" w:rsidRPr="00057F8B" w14:paraId="5BB808D3" w14:textId="77777777" w:rsidTr="0008076D">
        <w:tc>
          <w:tcPr>
            <w:tcW w:w="2972" w:type="dxa"/>
          </w:tcPr>
          <w:p w14:paraId="5D5AA54B" w14:textId="56788CFF" w:rsidR="00423515" w:rsidRPr="00057F8B" w:rsidRDefault="00423515" w:rsidP="0008076D">
            <w:r w:rsidRPr="00057F8B">
              <w:t>INVITE</w:t>
            </w:r>
          </w:p>
        </w:tc>
        <w:tc>
          <w:tcPr>
            <w:tcW w:w="6656" w:type="dxa"/>
          </w:tcPr>
          <w:p w14:paraId="798418CA" w14:textId="6D7F38FF" w:rsidR="00423515" w:rsidRPr="00057F8B" w:rsidRDefault="00423515" w:rsidP="0008076D">
            <w:pPr>
              <w:pStyle w:val="Textbody"/>
              <w:tabs>
                <w:tab w:val="left" w:pos="2128"/>
              </w:tabs>
              <w:spacing w:after="0"/>
              <w:rPr>
                <w:lang w:val="fr-FR" w:eastAsia="fr-FR" w:bidi="ar-SA"/>
              </w:rPr>
            </w:pPr>
            <w:r w:rsidRPr="00057F8B">
              <w:rPr>
                <w:lang w:val="fr-FR"/>
              </w:rPr>
              <w:t>Le client demande une nouvelle session</w:t>
            </w:r>
          </w:p>
        </w:tc>
      </w:tr>
      <w:tr w:rsidR="00423515" w:rsidRPr="00057F8B" w14:paraId="4681C7D6" w14:textId="77777777" w:rsidTr="0008076D">
        <w:tc>
          <w:tcPr>
            <w:tcW w:w="2972" w:type="dxa"/>
          </w:tcPr>
          <w:p w14:paraId="3E3761D7" w14:textId="2D364EF8" w:rsidR="00423515" w:rsidRPr="00057F8B" w:rsidRDefault="00423515" w:rsidP="0008076D">
            <w:pPr>
              <w:pStyle w:val="Textbody"/>
              <w:rPr>
                <w:lang w:val="fr-FR" w:eastAsia="fr-FR" w:bidi="ar-SA"/>
              </w:rPr>
            </w:pPr>
            <w:r w:rsidRPr="00057F8B">
              <w:rPr>
                <w:lang w:val="fr-FR"/>
              </w:rPr>
              <w:t>ACK</w:t>
            </w:r>
          </w:p>
        </w:tc>
        <w:tc>
          <w:tcPr>
            <w:tcW w:w="6656" w:type="dxa"/>
          </w:tcPr>
          <w:p w14:paraId="6DB1511D" w14:textId="5787C33D" w:rsidR="00423515" w:rsidRPr="00057F8B" w:rsidRDefault="00423515" w:rsidP="0008076D">
            <w:pPr>
              <w:pStyle w:val="Textbody"/>
              <w:rPr>
                <w:lang w:val="fr-FR" w:eastAsia="fr-FR" w:bidi="ar-SA"/>
              </w:rPr>
            </w:pPr>
            <w:r w:rsidRPr="00057F8B">
              <w:rPr>
                <w:lang w:val="fr-FR"/>
              </w:rPr>
              <w:t>Accusé de réception</w:t>
            </w:r>
          </w:p>
        </w:tc>
      </w:tr>
      <w:tr w:rsidR="00423515" w:rsidRPr="00057F8B" w14:paraId="3A97F003" w14:textId="77777777" w:rsidTr="0008076D">
        <w:tc>
          <w:tcPr>
            <w:tcW w:w="2972" w:type="dxa"/>
          </w:tcPr>
          <w:p w14:paraId="7BDC31C8" w14:textId="262D3147" w:rsidR="00423515" w:rsidRPr="00057F8B" w:rsidRDefault="00423515" w:rsidP="0008076D">
            <w:pPr>
              <w:pStyle w:val="Textbody"/>
              <w:rPr>
                <w:lang w:val="fr-FR" w:eastAsia="fr-FR" w:bidi="ar-SA"/>
              </w:rPr>
            </w:pPr>
            <w:r w:rsidRPr="00057F8B">
              <w:rPr>
                <w:lang w:val="fr-FR"/>
              </w:rPr>
              <w:t>CANCEL</w:t>
            </w:r>
          </w:p>
        </w:tc>
        <w:tc>
          <w:tcPr>
            <w:tcW w:w="6656" w:type="dxa"/>
          </w:tcPr>
          <w:p w14:paraId="496ECC14" w14:textId="4EDCC2B2" w:rsidR="00423515" w:rsidRPr="00057F8B" w:rsidRDefault="00423515" w:rsidP="0008076D">
            <w:pPr>
              <w:pStyle w:val="Textbody"/>
              <w:rPr>
                <w:lang w:val="fr-FR" w:eastAsia="fr-FR" w:bidi="ar-SA"/>
              </w:rPr>
            </w:pPr>
            <w:r w:rsidRPr="00057F8B">
              <w:rPr>
                <w:lang w:val="fr-FR"/>
              </w:rPr>
              <w:t>Annulation d’un INVITE en cours</w:t>
            </w:r>
          </w:p>
        </w:tc>
      </w:tr>
      <w:tr w:rsidR="00423515" w:rsidRPr="00057F8B" w14:paraId="1B9DCF6B" w14:textId="77777777" w:rsidTr="0008076D">
        <w:tc>
          <w:tcPr>
            <w:tcW w:w="2972" w:type="dxa"/>
          </w:tcPr>
          <w:p w14:paraId="71DF6746" w14:textId="2170361B" w:rsidR="00423515" w:rsidRPr="00057F8B" w:rsidRDefault="00423515" w:rsidP="0008076D">
            <w:pPr>
              <w:pStyle w:val="Textbody"/>
              <w:rPr>
                <w:lang w:val="fr-FR" w:eastAsia="fr-FR" w:bidi="ar-SA"/>
              </w:rPr>
            </w:pPr>
            <w:r w:rsidRPr="00057F8B">
              <w:rPr>
                <w:lang w:val="fr-FR"/>
              </w:rPr>
              <w:t>BYE</w:t>
            </w:r>
          </w:p>
        </w:tc>
        <w:tc>
          <w:tcPr>
            <w:tcW w:w="6656" w:type="dxa"/>
          </w:tcPr>
          <w:p w14:paraId="2289CD83" w14:textId="503A7EC1" w:rsidR="00423515" w:rsidRPr="00057F8B" w:rsidRDefault="00423515" w:rsidP="0008076D">
            <w:pPr>
              <w:pStyle w:val="Textbody"/>
              <w:rPr>
                <w:lang w:val="fr-FR" w:eastAsia="fr-FR" w:bidi="ar-SA"/>
              </w:rPr>
            </w:pPr>
            <w:r w:rsidRPr="00057F8B">
              <w:rPr>
                <w:lang w:val="fr-FR"/>
              </w:rPr>
              <w:t>Termine une session</w:t>
            </w:r>
          </w:p>
        </w:tc>
      </w:tr>
      <w:tr w:rsidR="00423515" w:rsidRPr="00057F8B" w14:paraId="08A02D96" w14:textId="77777777" w:rsidTr="0008076D">
        <w:tc>
          <w:tcPr>
            <w:tcW w:w="2972" w:type="dxa"/>
          </w:tcPr>
          <w:p w14:paraId="102AF186" w14:textId="1DD76A93" w:rsidR="00423515" w:rsidRPr="00057F8B" w:rsidRDefault="00423515" w:rsidP="0008076D">
            <w:pPr>
              <w:pStyle w:val="Textbody"/>
              <w:rPr>
                <w:lang w:val="fr-FR" w:eastAsia="fr-FR" w:bidi="ar-SA"/>
              </w:rPr>
            </w:pPr>
            <w:r w:rsidRPr="00057F8B">
              <w:rPr>
                <w:lang w:val="fr-FR"/>
              </w:rPr>
              <w:t>REGISTER</w:t>
            </w:r>
          </w:p>
        </w:tc>
        <w:tc>
          <w:tcPr>
            <w:tcW w:w="6656" w:type="dxa"/>
          </w:tcPr>
          <w:p w14:paraId="5A805741" w14:textId="476D34B7" w:rsidR="00423515" w:rsidRPr="00057F8B" w:rsidRDefault="00423515" w:rsidP="0008076D">
            <w:pPr>
              <w:pStyle w:val="Textbody"/>
              <w:rPr>
                <w:lang w:val="fr-FR" w:eastAsia="fr-FR" w:bidi="ar-SA"/>
              </w:rPr>
            </w:pPr>
            <w:r w:rsidRPr="00057F8B">
              <w:rPr>
                <w:lang w:val="fr-FR"/>
              </w:rPr>
              <w:t>Permet de s’enregistrer auprès de l’IPBX</w:t>
            </w:r>
          </w:p>
        </w:tc>
      </w:tr>
    </w:tbl>
    <w:p w14:paraId="04018639" w14:textId="77777777" w:rsidR="00423515" w:rsidRPr="00057F8B" w:rsidRDefault="00423515" w:rsidP="00423515"/>
    <w:p w14:paraId="2D051CEC" w14:textId="77777777" w:rsidR="00423515" w:rsidRPr="00057F8B" w:rsidRDefault="00423515" w:rsidP="001C4741"/>
    <w:p w14:paraId="6DDB4280" w14:textId="77777777" w:rsidR="001C4741" w:rsidRPr="00057F8B" w:rsidRDefault="001C4741" w:rsidP="001C4741">
      <w:r w:rsidRPr="00057F8B">
        <w:t xml:space="preserve">Le système d’adressage SIP-URI ressemble à une adresse </w:t>
      </w:r>
      <w:proofErr w:type="gramStart"/>
      <w:r w:rsidRPr="00057F8B">
        <w:t>mail</w:t>
      </w:r>
      <w:proofErr w:type="gramEnd"/>
      <w:r w:rsidRPr="00057F8B">
        <w:t xml:space="preserve"> et permet d‘identifier chaque ressource. Il se présente sous le format suivant : </w:t>
      </w:r>
      <w:proofErr w:type="spellStart"/>
      <w:r w:rsidRPr="00057F8B">
        <w:t>sip:username@hôte:port</w:t>
      </w:r>
      <w:proofErr w:type="spellEnd"/>
      <w:r w:rsidRPr="00057F8B">
        <w:t>. Le port par défaut étant 5060, il ne sera pas toujours utile de le spécifier.</w:t>
      </w:r>
    </w:p>
    <w:p w14:paraId="0F93141A" w14:textId="77777777" w:rsidR="001C4741" w:rsidRPr="00057F8B" w:rsidRDefault="001C4741" w:rsidP="001C4741"/>
    <w:p w14:paraId="2CA12A25" w14:textId="02BFDEF8" w:rsidR="00D243AE" w:rsidRPr="00057F8B" w:rsidRDefault="00E210F2" w:rsidP="001C4741">
      <w:r w:rsidRPr="00057F8B">
        <w:t xml:space="preserve">Le </w:t>
      </w:r>
      <w:r w:rsidR="001C4741" w:rsidRPr="00057F8B">
        <w:t>transport de la voix</w:t>
      </w:r>
      <w:r w:rsidRPr="00057F8B">
        <w:t xml:space="preserve"> </w:t>
      </w:r>
      <w:r w:rsidR="001C4741" w:rsidRPr="00057F8B">
        <w:t>est assuré par les protocole RTP (Real Time Transfer Protocol) et RTPC (Real Time Transfer Control Protocol). Le protocole RTP fournit un moyen de transmettre des données soumises à des contraintes de temps (flux média, audio, vidéo). Des paquets de contrôle  peuvent être périodiquement envoyés par RTPC afin de véhiculer des informations sur les participants d’une session ou dans le cadre de la qualité de service.</w:t>
      </w:r>
    </w:p>
    <w:sectPr w:rsidR="00D243AE" w:rsidRPr="00057F8B" w:rsidSect="00AB320F">
      <w:footerReference w:type="even" r:id="rId25"/>
      <w:footerReference w:type="default" r:id="rId26"/>
      <w:pgSz w:w="11900" w:h="16840"/>
      <w:pgMar w:top="1077"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0642" w14:textId="77777777" w:rsidR="00BD1E34" w:rsidRDefault="00BD1E34" w:rsidP="00876452">
      <w:r>
        <w:separator/>
      </w:r>
    </w:p>
    <w:p w14:paraId="5CB8DDE1" w14:textId="77777777" w:rsidR="00BD1E34" w:rsidRDefault="00BD1E34"/>
  </w:endnote>
  <w:endnote w:type="continuationSeparator" w:id="0">
    <w:p w14:paraId="0FE51150" w14:textId="77777777" w:rsidR="00BD1E34" w:rsidRDefault="00BD1E34" w:rsidP="00876452">
      <w:r>
        <w:continuationSeparator/>
      </w:r>
    </w:p>
    <w:p w14:paraId="61D5D8F7" w14:textId="77777777" w:rsidR="00BD1E34" w:rsidRDefault="00BD1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OT">
    <w:altName w:val="Calibri"/>
    <w:charset w:val="00"/>
    <w:family w:val="auto"/>
    <w:pitch w:val="variable"/>
    <w:sig w:usb0="00000003" w:usb1="00000000" w:usb2="00000000" w:usb3="00000000" w:csb0="00000001" w:csb1="00000000"/>
  </w:font>
  <w:font w:name="DINOT-Bold">
    <w:altName w:val="Calibri"/>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87 ExtraBlk Cn">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variable"/>
  </w:font>
  <w:font w:name="Bitstream Vera Sans">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594" w14:textId="77777777" w:rsidR="0014091A" w:rsidRDefault="0014091A" w:rsidP="00C34A9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633F276" w14:textId="77777777" w:rsidR="0014091A" w:rsidRDefault="0014091A" w:rsidP="00C34A9B">
    <w:pPr>
      <w:pStyle w:val="Pieddepage"/>
    </w:pPr>
  </w:p>
  <w:p w14:paraId="51E97A16" w14:textId="77777777" w:rsidR="0014091A" w:rsidRDefault="00140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8C49" w14:textId="743D11F8" w:rsidR="0014091A" w:rsidRPr="00A21C67" w:rsidRDefault="0014091A" w:rsidP="00C34A9B">
    <w:pPr>
      <w:pStyle w:val="Pieddepage"/>
      <w:rPr>
        <w:rFonts w:cs="Arial"/>
      </w:rPr>
    </w:pPr>
    <w:r w:rsidRPr="00876452">
      <w:rPr>
        <w:rStyle w:val="Numrodepage"/>
        <w:sz w:val="26"/>
        <w:szCs w:val="26"/>
      </w:rPr>
      <w:fldChar w:fldCharType="begin"/>
    </w:r>
    <w:r w:rsidRPr="00876452">
      <w:rPr>
        <w:rStyle w:val="Numrodepage"/>
        <w:sz w:val="26"/>
        <w:szCs w:val="26"/>
      </w:rPr>
      <w:instrText xml:space="preserve">PAGE  </w:instrText>
    </w:r>
    <w:r w:rsidRPr="00876452">
      <w:rPr>
        <w:rStyle w:val="Numrodepage"/>
        <w:sz w:val="26"/>
        <w:szCs w:val="26"/>
      </w:rPr>
      <w:fldChar w:fldCharType="separate"/>
    </w:r>
    <w:r>
      <w:rPr>
        <w:rStyle w:val="Numrodepage"/>
        <w:sz w:val="26"/>
        <w:szCs w:val="26"/>
      </w:rPr>
      <w:t>1</w:t>
    </w:r>
    <w:r w:rsidRPr="00876452">
      <w:rPr>
        <w:rStyle w:val="Numrodepage"/>
        <w:sz w:val="26"/>
        <w:szCs w:val="26"/>
      </w:rPr>
      <w:fldChar w:fldCharType="end"/>
    </w:r>
    <w:r w:rsidRPr="00876452">
      <w:rPr>
        <w:rFonts w:cs="Arial"/>
      </w:rPr>
      <w:t> </w:t>
    </w:r>
    <w:r w:rsidRPr="00876452">
      <w:rPr>
        <w:rFonts w:cs="Arial"/>
        <w:sz w:val="20"/>
        <w:szCs w:val="20"/>
      </w:rPr>
      <w:t>CNED</w:t>
    </w:r>
    <w:r w:rsidRPr="00876452">
      <w:rPr>
        <w:rFonts w:cs="Arial"/>
        <w:color w:val="B7B378"/>
        <w:sz w:val="20"/>
        <w:szCs w:val="20"/>
      </w:rPr>
      <w:t> </w:t>
    </w:r>
    <w:r w:rsidR="00FC4BE3">
      <w:rPr>
        <w:rFonts w:cs="Arial"/>
        <w:b w:val="0"/>
        <w:bCs w:val="0"/>
        <w:smallCaps/>
        <w:color w:val="007681"/>
        <w:sz w:val="20"/>
        <w:szCs w:val="20"/>
      </w:rPr>
      <w:t xml:space="preserve">Bloc </w:t>
    </w:r>
    <w:r w:rsidR="008E696B">
      <w:rPr>
        <w:rFonts w:cs="Arial"/>
        <w:b w:val="0"/>
        <w:bCs w:val="0"/>
        <w:smallCaps/>
        <w:color w:val="007681"/>
        <w:sz w:val="20"/>
        <w:szCs w:val="20"/>
      </w:rPr>
      <w:t>2</w:t>
    </w:r>
    <w:r w:rsidR="00851200">
      <w:rPr>
        <w:rFonts w:cs="Arial"/>
        <w:b w:val="0"/>
        <w:bCs w:val="0"/>
        <w:smallCaps/>
        <w:color w:val="007681"/>
        <w:sz w:val="20"/>
        <w:szCs w:val="20"/>
      </w:rPr>
      <w:t xml:space="preserve"> </w:t>
    </w:r>
    <w:r w:rsidR="00357DDF" w:rsidRPr="00357DDF">
      <w:rPr>
        <w:rFonts w:cs="Arial"/>
        <w:b w:val="0"/>
        <w:bCs w:val="0"/>
        <w:smallCaps/>
        <w:color w:val="007681"/>
        <w:sz w:val="20"/>
        <w:szCs w:val="20"/>
      </w:rPr>
      <w:t>Administration des systèmes et des réseaux</w:t>
    </w:r>
    <w:r w:rsidRPr="00876452">
      <w:rPr>
        <w:rFonts w:cs="Arial"/>
        <w:b w:val="0"/>
        <w:bCs w:val="0"/>
        <w:color w:val="007681"/>
        <w:sz w:val="20"/>
        <w:szCs w:val="20"/>
      </w:rPr>
      <w:t xml:space="preserve"> </w:t>
    </w:r>
    <w:r w:rsidRPr="00876452">
      <w:rPr>
        <w:rFonts w:cs="Arial"/>
        <w:color w:val="B7B378"/>
        <w:sz w:val="20"/>
        <w:szCs w:val="20"/>
      </w:rPr>
      <w:t xml:space="preserve">– </w:t>
    </w:r>
    <w:r>
      <w:rPr>
        <w:rFonts w:cs="Arial"/>
        <w:color w:val="B7B378"/>
        <w:sz w:val="20"/>
        <w:szCs w:val="20"/>
      </w:rPr>
      <w:t>BTS</w:t>
    </w:r>
  </w:p>
  <w:p w14:paraId="2642882A" w14:textId="77777777" w:rsidR="0014091A" w:rsidRDefault="001409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BE9A" w14:textId="77777777" w:rsidR="00BD1E34" w:rsidRDefault="00BD1E34" w:rsidP="00876452">
      <w:r>
        <w:separator/>
      </w:r>
    </w:p>
    <w:p w14:paraId="7F2C01B8" w14:textId="77777777" w:rsidR="00BD1E34" w:rsidRDefault="00BD1E34"/>
  </w:footnote>
  <w:footnote w:type="continuationSeparator" w:id="0">
    <w:p w14:paraId="11752A4D" w14:textId="77777777" w:rsidR="00BD1E34" w:rsidRDefault="00BD1E34" w:rsidP="00876452">
      <w:r>
        <w:continuationSeparator/>
      </w:r>
    </w:p>
    <w:p w14:paraId="56E49600" w14:textId="77777777" w:rsidR="00BD1E34" w:rsidRDefault="00BD1E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Capture d’écran 2014-11-25 à 17"/>
      </v:shape>
    </w:pict>
  </w:numPicBullet>
  <w:numPicBullet w:numPicBulletId="1">
    <w:pict>
      <v:shape id="_x0000_i1127" type="#_x0000_t75" style="width:9.4pt;height:9.4pt" o:bullet="t">
        <v:imagedata r:id="rId2" o:title="Capture d’écran 2014-11-25 à 17"/>
      </v:shape>
    </w:pict>
  </w:numPicBullet>
  <w:abstractNum w:abstractNumId="0" w15:restartNumberingAfterBreak="0">
    <w:nsid w:val="FFFFFF1D"/>
    <w:multiLevelType w:val="multilevel"/>
    <w:tmpl w:val="3250B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2B7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D662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5A06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6E2C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6442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D8B2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5CA1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0855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323E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253053"/>
    <w:multiLevelType w:val="hybridMultilevel"/>
    <w:tmpl w:val="4CB88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713D5"/>
    <w:multiLevelType w:val="multilevel"/>
    <w:tmpl w:val="F7587892"/>
    <w:lvl w:ilvl="0">
      <w:start w:val="1"/>
      <w:numFmt w:val="bullet"/>
      <w:lvlText w:val=""/>
      <w:lvlPicBulletId w:val="1"/>
      <w:lvlJc w:val="left"/>
      <w:pPr>
        <w:ind w:left="170" w:hanging="17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451C50"/>
    <w:multiLevelType w:val="multilevel"/>
    <w:tmpl w:val="2BEA1032"/>
    <w:lvl w:ilvl="0">
      <w:start w:val="1"/>
      <w:numFmt w:val="bullet"/>
      <w:lvlText w:val=""/>
      <w:lvlPicBulletId w:val="1"/>
      <w:lvlJc w:val="left"/>
      <w:pPr>
        <w:ind w:left="0" w:firstLine="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9C2140"/>
    <w:multiLevelType w:val="hybridMultilevel"/>
    <w:tmpl w:val="A1BE7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D937F1"/>
    <w:multiLevelType w:val="hybridMultilevel"/>
    <w:tmpl w:val="03F8B044"/>
    <w:lvl w:ilvl="0" w:tplc="9BDA9CC0">
      <w:start w:val="1"/>
      <w:numFmt w:val="bullet"/>
      <w:lvlText w:val=""/>
      <w:lvlJc w:val="left"/>
      <w:pPr>
        <w:ind w:left="720" w:hanging="360"/>
      </w:pPr>
      <w:rPr>
        <w:rFonts w:ascii="Symbol" w:hAnsi="Symbol"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725A9C"/>
    <w:multiLevelType w:val="hybridMultilevel"/>
    <w:tmpl w:val="9DE6FB3A"/>
    <w:lvl w:ilvl="0" w:tplc="777E785A">
      <w:start w:val="1"/>
      <w:numFmt w:val="bullet"/>
      <w:pStyle w:val="Titre4"/>
      <w:lvlText w:val=""/>
      <w:lvlPicBulletId w:val="1"/>
      <w:lvlJc w:val="left"/>
      <w:pPr>
        <w:ind w:left="0" w:firstLine="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AF63E4"/>
    <w:multiLevelType w:val="multilevel"/>
    <w:tmpl w:val="D412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168CB"/>
    <w:multiLevelType w:val="hybridMultilevel"/>
    <w:tmpl w:val="F00C9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0D5DDB"/>
    <w:multiLevelType w:val="multilevel"/>
    <w:tmpl w:val="B184A270"/>
    <w:lvl w:ilvl="0">
      <w:start w:val="1"/>
      <w:numFmt w:val="bullet"/>
      <w:lvlText w:val=""/>
      <w:lvlPicBulletId w:val="1"/>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DC1CE9"/>
    <w:multiLevelType w:val="multilevel"/>
    <w:tmpl w:val="B6008D5E"/>
    <w:lvl w:ilvl="0">
      <w:start w:val="1"/>
      <w:numFmt w:val="bullet"/>
      <w:lvlText w:val=""/>
      <w:lvlPicBulletId w:val="1"/>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B32481"/>
    <w:multiLevelType w:val="multilevel"/>
    <w:tmpl w:val="C7A82BDC"/>
    <w:lvl w:ilvl="0">
      <w:start w:val="1"/>
      <w:numFmt w:val="bullet"/>
      <w:lvlText w:val=""/>
      <w:lvlPicBulletId w:val="1"/>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340D1E"/>
    <w:multiLevelType w:val="hybridMultilevel"/>
    <w:tmpl w:val="F3084070"/>
    <w:lvl w:ilvl="0" w:tplc="B1A46026">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AC7FEC"/>
    <w:multiLevelType w:val="multilevel"/>
    <w:tmpl w:val="BE98745C"/>
    <w:lvl w:ilvl="0">
      <w:start w:val="1"/>
      <w:numFmt w:val="bullet"/>
      <w:lvlText w:val=""/>
      <w:lvlPicBulletId w:val="0"/>
      <w:lvlJc w:val="left"/>
      <w:pPr>
        <w:ind w:left="720" w:hanging="360"/>
      </w:pPr>
      <w:rPr>
        <w:rFonts w:ascii="Symbol" w:hAnsi="Symbol" w:hint="default"/>
        <w:sz w:val="144"/>
        <w:szCs w:val="1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7C16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402CCB"/>
    <w:multiLevelType w:val="hybridMultilevel"/>
    <w:tmpl w:val="643EF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F7380F"/>
    <w:multiLevelType w:val="hybridMultilevel"/>
    <w:tmpl w:val="BE98745C"/>
    <w:lvl w:ilvl="0" w:tplc="20A22D80">
      <w:start w:val="1"/>
      <w:numFmt w:val="bullet"/>
      <w:lvlText w:val=""/>
      <w:lvlPicBulletId w:val="0"/>
      <w:lvlJc w:val="left"/>
      <w:pPr>
        <w:ind w:left="720" w:hanging="360"/>
      </w:pPr>
      <w:rPr>
        <w:rFonts w:ascii="Symbol" w:hAnsi="Symbol" w:hint="default"/>
        <w:sz w:val="144"/>
        <w:szCs w:val="1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6"/>
  </w:num>
  <w:num w:numId="4">
    <w:abstractNumId w:val="19"/>
  </w:num>
  <w:num w:numId="5">
    <w:abstractNumId w:val="21"/>
  </w:num>
  <w:num w:numId="6">
    <w:abstractNumId w:val="20"/>
  </w:num>
  <w:num w:numId="7">
    <w:abstractNumId w:val="12"/>
  </w:num>
  <w:num w:numId="8">
    <w:abstractNumId w:val="13"/>
  </w:num>
  <w:num w:numId="9">
    <w:abstractNumId w:val="24"/>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17"/>
  </w:num>
  <w:num w:numId="22">
    <w:abstractNumId w:val="11"/>
  </w:num>
  <w:num w:numId="23">
    <w:abstractNumId w:val="15"/>
  </w:num>
  <w:num w:numId="24">
    <w:abstractNumId w:val="16"/>
  </w:num>
  <w:num w:numId="25">
    <w:abstractNumId w:val="22"/>
  </w:num>
  <w:num w:numId="26">
    <w:abstractNumId w:val="18"/>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3"/>
    <w:rsid w:val="00000688"/>
    <w:rsid w:val="00000C70"/>
    <w:rsid w:val="00000E9B"/>
    <w:rsid w:val="00004F9B"/>
    <w:rsid w:val="000057B5"/>
    <w:rsid w:val="00005A20"/>
    <w:rsid w:val="000075D1"/>
    <w:rsid w:val="00015D04"/>
    <w:rsid w:val="00017CA8"/>
    <w:rsid w:val="00017FDA"/>
    <w:rsid w:val="00023C07"/>
    <w:rsid w:val="000311C3"/>
    <w:rsid w:val="00035CF7"/>
    <w:rsid w:val="0003709C"/>
    <w:rsid w:val="00042F56"/>
    <w:rsid w:val="000431F6"/>
    <w:rsid w:val="0004390B"/>
    <w:rsid w:val="000459C4"/>
    <w:rsid w:val="00046EBE"/>
    <w:rsid w:val="000515E9"/>
    <w:rsid w:val="0005570C"/>
    <w:rsid w:val="0005591F"/>
    <w:rsid w:val="00056DE1"/>
    <w:rsid w:val="00057F8B"/>
    <w:rsid w:val="00061126"/>
    <w:rsid w:val="000626F7"/>
    <w:rsid w:val="00062F81"/>
    <w:rsid w:val="000675DF"/>
    <w:rsid w:val="000710F3"/>
    <w:rsid w:val="00073721"/>
    <w:rsid w:val="00075143"/>
    <w:rsid w:val="00075A0A"/>
    <w:rsid w:val="00076660"/>
    <w:rsid w:val="0008509C"/>
    <w:rsid w:val="000868F0"/>
    <w:rsid w:val="00090596"/>
    <w:rsid w:val="00092E4B"/>
    <w:rsid w:val="000961FE"/>
    <w:rsid w:val="00096AF7"/>
    <w:rsid w:val="000A15B6"/>
    <w:rsid w:val="000A2250"/>
    <w:rsid w:val="000A69D7"/>
    <w:rsid w:val="000B1208"/>
    <w:rsid w:val="000B460F"/>
    <w:rsid w:val="000B56F0"/>
    <w:rsid w:val="000B730D"/>
    <w:rsid w:val="000C0BD0"/>
    <w:rsid w:val="000C3441"/>
    <w:rsid w:val="000C387D"/>
    <w:rsid w:val="000C44F1"/>
    <w:rsid w:val="000D075D"/>
    <w:rsid w:val="000D1DDA"/>
    <w:rsid w:val="000D3068"/>
    <w:rsid w:val="000D798D"/>
    <w:rsid w:val="000E7052"/>
    <w:rsid w:val="000F495A"/>
    <w:rsid w:val="000F6D02"/>
    <w:rsid w:val="000F6E46"/>
    <w:rsid w:val="001049CB"/>
    <w:rsid w:val="00106D13"/>
    <w:rsid w:val="00107394"/>
    <w:rsid w:val="00110F21"/>
    <w:rsid w:val="001171B1"/>
    <w:rsid w:val="00120D6A"/>
    <w:rsid w:val="0012242D"/>
    <w:rsid w:val="00122E7C"/>
    <w:rsid w:val="00125195"/>
    <w:rsid w:val="0014091A"/>
    <w:rsid w:val="00141AD9"/>
    <w:rsid w:val="0014424E"/>
    <w:rsid w:val="00146C4E"/>
    <w:rsid w:val="00146F53"/>
    <w:rsid w:val="00150868"/>
    <w:rsid w:val="0015730F"/>
    <w:rsid w:val="0016053F"/>
    <w:rsid w:val="0016143D"/>
    <w:rsid w:val="001671CD"/>
    <w:rsid w:val="0016766E"/>
    <w:rsid w:val="00167B32"/>
    <w:rsid w:val="00170732"/>
    <w:rsid w:val="00172920"/>
    <w:rsid w:val="00180611"/>
    <w:rsid w:val="0018115B"/>
    <w:rsid w:val="00181B3E"/>
    <w:rsid w:val="001825CA"/>
    <w:rsid w:val="001953F6"/>
    <w:rsid w:val="001A1B3F"/>
    <w:rsid w:val="001A407D"/>
    <w:rsid w:val="001A555B"/>
    <w:rsid w:val="001B24BF"/>
    <w:rsid w:val="001B5A0B"/>
    <w:rsid w:val="001B6321"/>
    <w:rsid w:val="001B7BCC"/>
    <w:rsid w:val="001C38EC"/>
    <w:rsid w:val="001C4741"/>
    <w:rsid w:val="001C5BCF"/>
    <w:rsid w:val="001C7BCA"/>
    <w:rsid w:val="001D4DFF"/>
    <w:rsid w:val="001D68E3"/>
    <w:rsid w:val="001E0152"/>
    <w:rsid w:val="001E218C"/>
    <w:rsid w:val="001E4A10"/>
    <w:rsid w:val="001E4BD9"/>
    <w:rsid w:val="001F501A"/>
    <w:rsid w:val="001F591E"/>
    <w:rsid w:val="00200465"/>
    <w:rsid w:val="00201B4F"/>
    <w:rsid w:val="00204C06"/>
    <w:rsid w:val="002175E2"/>
    <w:rsid w:val="002261D6"/>
    <w:rsid w:val="00230FEC"/>
    <w:rsid w:val="00231318"/>
    <w:rsid w:val="00234AE2"/>
    <w:rsid w:val="0023792E"/>
    <w:rsid w:val="002419BB"/>
    <w:rsid w:val="002441B5"/>
    <w:rsid w:val="00244395"/>
    <w:rsid w:val="00253F22"/>
    <w:rsid w:val="00257821"/>
    <w:rsid w:val="002602CC"/>
    <w:rsid w:val="00262E6B"/>
    <w:rsid w:val="0026320D"/>
    <w:rsid w:val="00267357"/>
    <w:rsid w:val="002701EA"/>
    <w:rsid w:val="00276DBF"/>
    <w:rsid w:val="00283429"/>
    <w:rsid w:val="00291010"/>
    <w:rsid w:val="0029145D"/>
    <w:rsid w:val="00291E78"/>
    <w:rsid w:val="0029464A"/>
    <w:rsid w:val="002971E7"/>
    <w:rsid w:val="002A3149"/>
    <w:rsid w:val="002B28FC"/>
    <w:rsid w:val="002B3E58"/>
    <w:rsid w:val="002C04E5"/>
    <w:rsid w:val="002C1612"/>
    <w:rsid w:val="002C2644"/>
    <w:rsid w:val="002C4FE7"/>
    <w:rsid w:val="002C58EB"/>
    <w:rsid w:val="002C69F8"/>
    <w:rsid w:val="002D2CA4"/>
    <w:rsid w:val="002D41A5"/>
    <w:rsid w:val="002E0A37"/>
    <w:rsid w:val="002E2A6C"/>
    <w:rsid w:val="002E2D00"/>
    <w:rsid w:val="002E33AA"/>
    <w:rsid w:val="002E493E"/>
    <w:rsid w:val="002F0390"/>
    <w:rsid w:val="002F0654"/>
    <w:rsid w:val="002F411E"/>
    <w:rsid w:val="002F7C08"/>
    <w:rsid w:val="002F7F7C"/>
    <w:rsid w:val="00300AE8"/>
    <w:rsid w:val="00301814"/>
    <w:rsid w:val="00305EB6"/>
    <w:rsid w:val="00305F12"/>
    <w:rsid w:val="00316E36"/>
    <w:rsid w:val="00320238"/>
    <w:rsid w:val="00321ED0"/>
    <w:rsid w:val="0032217B"/>
    <w:rsid w:val="00322635"/>
    <w:rsid w:val="00325D73"/>
    <w:rsid w:val="003265AB"/>
    <w:rsid w:val="00335629"/>
    <w:rsid w:val="003368E7"/>
    <w:rsid w:val="00342FA5"/>
    <w:rsid w:val="00343837"/>
    <w:rsid w:val="003456BF"/>
    <w:rsid w:val="00354933"/>
    <w:rsid w:val="0035541B"/>
    <w:rsid w:val="00357DDF"/>
    <w:rsid w:val="003645B1"/>
    <w:rsid w:val="0037060E"/>
    <w:rsid w:val="00375B11"/>
    <w:rsid w:val="00377207"/>
    <w:rsid w:val="003845C2"/>
    <w:rsid w:val="00385F03"/>
    <w:rsid w:val="0038716D"/>
    <w:rsid w:val="00387200"/>
    <w:rsid w:val="00391013"/>
    <w:rsid w:val="00391D6A"/>
    <w:rsid w:val="003A0EB0"/>
    <w:rsid w:val="003A7A29"/>
    <w:rsid w:val="003B218D"/>
    <w:rsid w:val="003B48F0"/>
    <w:rsid w:val="003B66A7"/>
    <w:rsid w:val="003B7F4F"/>
    <w:rsid w:val="003C1A85"/>
    <w:rsid w:val="003C2ED2"/>
    <w:rsid w:val="003C4184"/>
    <w:rsid w:val="003C45A5"/>
    <w:rsid w:val="003C6EE7"/>
    <w:rsid w:val="003D79C2"/>
    <w:rsid w:val="003E0C30"/>
    <w:rsid w:val="003E12C5"/>
    <w:rsid w:val="003E5635"/>
    <w:rsid w:val="003E5F17"/>
    <w:rsid w:val="003E7769"/>
    <w:rsid w:val="003E7C0B"/>
    <w:rsid w:val="003F0178"/>
    <w:rsid w:val="003F06AA"/>
    <w:rsid w:val="003F149E"/>
    <w:rsid w:val="003F7D55"/>
    <w:rsid w:val="00401070"/>
    <w:rsid w:val="00402282"/>
    <w:rsid w:val="00403ACE"/>
    <w:rsid w:val="004043D9"/>
    <w:rsid w:val="0040529A"/>
    <w:rsid w:val="00405B2D"/>
    <w:rsid w:val="00407804"/>
    <w:rsid w:val="00410AE4"/>
    <w:rsid w:val="00411652"/>
    <w:rsid w:val="00414929"/>
    <w:rsid w:val="00416FAA"/>
    <w:rsid w:val="00423515"/>
    <w:rsid w:val="00432EB9"/>
    <w:rsid w:val="00437F23"/>
    <w:rsid w:val="0044209A"/>
    <w:rsid w:val="0044289D"/>
    <w:rsid w:val="00442CCB"/>
    <w:rsid w:val="004511C3"/>
    <w:rsid w:val="0045286B"/>
    <w:rsid w:val="00453C8B"/>
    <w:rsid w:val="004543BA"/>
    <w:rsid w:val="0045530D"/>
    <w:rsid w:val="0046157A"/>
    <w:rsid w:val="00461751"/>
    <w:rsid w:val="00464479"/>
    <w:rsid w:val="0046488F"/>
    <w:rsid w:val="0046639F"/>
    <w:rsid w:val="00470DF9"/>
    <w:rsid w:val="00473ECD"/>
    <w:rsid w:val="0048221B"/>
    <w:rsid w:val="004835FE"/>
    <w:rsid w:val="0049019C"/>
    <w:rsid w:val="00491A1E"/>
    <w:rsid w:val="00494463"/>
    <w:rsid w:val="00496C64"/>
    <w:rsid w:val="004A1DB9"/>
    <w:rsid w:val="004A3D73"/>
    <w:rsid w:val="004A4978"/>
    <w:rsid w:val="004A49F5"/>
    <w:rsid w:val="004A5E32"/>
    <w:rsid w:val="004A6169"/>
    <w:rsid w:val="004A74FA"/>
    <w:rsid w:val="004B13B7"/>
    <w:rsid w:val="004B63CC"/>
    <w:rsid w:val="004B7224"/>
    <w:rsid w:val="004C0813"/>
    <w:rsid w:val="004C1F5F"/>
    <w:rsid w:val="004C3C66"/>
    <w:rsid w:val="004C7114"/>
    <w:rsid w:val="004C7730"/>
    <w:rsid w:val="004D35D1"/>
    <w:rsid w:val="004D3B7E"/>
    <w:rsid w:val="004D7111"/>
    <w:rsid w:val="004D723D"/>
    <w:rsid w:val="004E2AC2"/>
    <w:rsid w:val="004F1069"/>
    <w:rsid w:val="004F13C9"/>
    <w:rsid w:val="004F39D0"/>
    <w:rsid w:val="004F3E29"/>
    <w:rsid w:val="004F60A1"/>
    <w:rsid w:val="0050074E"/>
    <w:rsid w:val="00502083"/>
    <w:rsid w:val="005035D3"/>
    <w:rsid w:val="0050563D"/>
    <w:rsid w:val="00507AFC"/>
    <w:rsid w:val="0051194A"/>
    <w:rsid w:val="00513666"/>
    <w:rsid w:val="00514068"/>
    <w:rsid w:val="00514A51"/>
    <w:rsid w:val="00516918"/>
    <w:rsid w:val="00520694"/>
    <w:rsid w:val="0052271E"/>
    <w:rsid w:val="0052462A"/>
    <w:rsid w:val="00530D35"/>
    <w:rsid w:val="00533644"/>
    <w:rsid w:val="00534DB5"/>
    <w:rsid w:val="00534FE0"/>
    <w:rsid w:val="00536172"/>
    <w:rsid w:val="00547D18"/>
    <w:rsid w:val="005512E3"/>
    <w:rsid w:val="00551309"/>
    <w:rsid w:val="005517B3"/>
    <w:rsid w:val="005536BA"/>
    <w:rsid w:val="00556AFF"/>
    <w:rsid w:val="005574CD"/>
    <w:rsid w:val="005634B2"/>
    <w:rsid w:val="00572E57"/>
    <w:rsid w:val="00576290"/>
    <w:rsid w:val="00577185"/>
    <w:rsid w:val="005826A5"/>
    <w:rsid w:val="00584855"/>
    <w:rsid w:val="00590701"/>
    <w:rsid w:val="00593DA5"/>
    <w:rsid w:val="0059426C"/>
    <w:rsid w:val="00594FB6"/>
    <w:rsid w:val="005953B2"/>
    <w:rsid w:val="005A1815"/>
    <w:rsid w:val="005A1876"/>
    <w:rsid w:val="005A18C5"/>
    <w:rsid w:val="005A1C12"/>
    <w:rsid w:val="005A2088"/>
    <w:rsid w:val="005A7B63"/>
    <w:rsid w:val="005A7F92"/>
    <w:rsid w:val="005B492B"/>
    <w:rsid w:val="005B590C"/>
    <w:rsid w:val="005C0A32"/>
    <w:rsid w:val="005C0F93"/>
    <w:rsid w:val="005C533B"/>
    <w:rsid w:val="005C66D4"/>
    <w:rsid w:val="005D32AB"/>
    <w:rsid w:val="005E0C68"/>
    <w:rsid w:val="005E55F0"/>
    <w:rsid w:val="005E5BD9"/>
    <w:rsid w:val="005E7B9A"/>
    <w:rsid w:val="005F4591"/>
    <w:rsid w:val="005F48C5"/>
    <w:rsid w:val="005F7BC8"/>
    <w:rsid w:val="005F7DAF"/>
    <w:rsid w:val="005F7F89"/>
    <w:rsid w:val="0060636C"/>
    <w:rsid w:val="00611E98"/>
    <w:rsid w:val="006139AF"/>
    <w:rsid w:val="00620714"/>
    <w:rsid w:val="006225D1"/>
    <w:rsid w:val="00623100"/>
    <w:rsid w:val="006262B5"/>
    <w:rsid w:val="00630F5A"/>
    <w:rsid w:val="00636F62"/>
    <w:rsid w:val="006374A7"/>
    <w:rsid w:val="00641C7B"/>
    <w:rsid w:val="006443BA"/>
    <w:rsid w:val="00657CFF"/>
    <w:rsid w:val="006603A4"/>
    <w:rsid w:val="006622AC"/>
    <w:rsid w:val="00662658"/>
    <w:rsid w:val="00671721"/>
    <w:rsid w:val="00672C05"/>
    <w:rsid w:val="00674B71"/>
    <w:rsid w:val="00677957"/>
    <w:rsid w:val="006840A4"/>
    <w:rsid w:val="00690368"/>
    <w:rsid w:val="00692736"/>
    <w:rsid w:val="006951E7"/>
    <w:rsid w:val="006A0B32"/>
    <w:rsid w:val="006A2FD0"/>
    <w:rsid w:val="006A45EE"/>
    <w:rsid w:val="006A500A"/>
    <w:rsid w:val="006A5CD0"/>
    <w:rsid w:val="006A75ED"/>
    <w:rsid w:val="006B058D"/>
    <w:rsid w:val="006B0C24"/>
    <w:rsid w:val="006B5480"/>
    <w:rsid w:val="006C00C6"/>
    <w:rsid w:val="006C3D36"/>
    <w:rsid w:val="006C470E"/>
    <w:rsid w:val="006C636C"/>
    <w:rsid w:val="006C67E9"/>
    <w:rsid w:val="006C7F81"/>
    <w:rsid w:val="006D04E9"/>
    <w:rsid w:val="006D36CD"/>
    <w:rsid w:val="006D6DF5"/>
    <w:rsid w:val="006E189A"/>
    <w:rsid w:val="006E42E3"/>
    <w:rsid w:val="006E6417"/>
    <w:rsid w:val="006F4ADB"/>
    <w:rsid w:val="007036FF"/>
    <w:rsid w:val="00707355"/>
    <w:rsid w:val="007113DE"/>
    <w:rsid w:val="0071468B"/>
    <w:rsid w:val="00721886"/>
    <w:rsid w:val="007219BF"/>
    <w:rsid w:val="007241CF"/>
    <w:rsid w:val="00724671"/>
    <w:rsid w:val="0073065C"/>
    <w:rsid w:val="00730B81"/>
    <w:rsid w:val="007315AE"/>
    <w:rsid w:val="00731DF6"/>
    <w:rsid w:val="007325CA"/>
    <w:rsid w:val="00733D5B"/>
    <w:rsid w:val="007354A5"/>
    <w:rsid w:val="00736615"/>
    <w:rsid w:val="00744E69"/>
    <w:rsid w:val="007507C2"/>
    <w:rsid w:val="00750DE5"/>
    <w:rsid w:val="007537C1"/>
    <w:rsid w:val="00763D7A"/>
    <w:rsid w:val="0076461F"/>
    <w:rsid w:val="00765043"/>
    <w:rsid w:val="00766C5A"/>
    <w:rsid w:val="007670A6"/>
    <w:rsid w:val="00771A04"/>
    <w:rsid w:val="007754AA"/>
    <w:rsid w:val="007765C3"/>
    <w:rsid w:val="0077751C"/>
    <w:rsid w:val="00780088"/>
    <w:rsid w:val="007918D1"/>
    <w:rsid w:val="00794A1D"/>
    <w:rsid w:val="00795322"/>
    <w:rsid w:val="007A19BA"/>
    <w:rsid w:val="007A4109"/>
    <w:rsid w:val="007A41DE"/>
    <w:rsid w:val="007A6BB0"/>
    <w:rsid w:val="007B026C"/>
    <w:rsid w:val="007B0BF0"/>
    <w:rsid w:val="007B1A6C"/>
    <w:rsid w:val="007B1B70"/>
    <w:rsid w:val="007B364B"/>
    <w:rsid w:val="007C38EB"/>
    <w:rsid w:val="007C4C1E"/>
    <w:rsid w:val="007D0DA8"/>
    <w:rsid w:val="007D2253"/>
    <w:rsid w:val="007D2DAE"/>
    <w:rsid w:val="007D2EBB"/>
    <w:rsid w:val="007D7703"/>
    <w:rsid w:val="007E215F"/>
    <w:rsid w:val="007E29D1"/>
    <w:rsid w:val="007E6FC1"/>
    <w:rsid w:val="007E7180"/>
    <w:rsid w:val="007F0424"/>
    <w:rsid w:val="007F3324"/>
    <w:rsid w:val="007F3D0F"/>
    <w:rsid w:val="007F4570"/>
    <w:rsid w:val="007F60FC"/>
    <w:rsid w:val="00802761"/>
    <w:rsid w:val="008107AE"/>
    <w:rsid w:val="0081149A"/>
    <w:rsid w:val="00813FB3"/>
    <w:rsid w:val="008168BB"/>
    <w:rsid w:val="00820D9C"/>
    <w:rsid w:val="00821513"/>
    <w:rsid w:val="00821C15"/>
    <w:rsid w:val="00821E10"/>
    <w:rsid w:val="00822C4A"/>
    <w:rsid w:val="0082584D"/>
    <w:rsid w:val="00834F1E"/>
    <w:rsid w:val="008403E0"/>
    <w:rsid w:val="00840FEA"/>
    <w:rsid w:val="00842C33"/>
    <w:rsid w:val="0084340D"/>
    <w:rsid w:val="00851200"/>
    <w:rsid w:val="0085342D"/>
    <w:rsid w:val="008568AB"/>
    <w:rsid w:val="00857F80"/>
    <w:rsid w:val="00863D61"/>
    <w:rsid w:val="008756EF"/>
    <w:rsid w:val="00875C55"/>
    <w:rsid w:val="00876452"/>
    <w:rsid w:val="008816E4"/>
    <w:rsid w:val="00883447"/>
    <w:rsid w:val="00885B4B"/>
    <w:rsid w:val="00885F6C"/>
    <w:rsid w:val="008878C1"/>
    <w:rsid w:val="00890018"/>
    <w:rsid w:val="00893ABC"/>
    <w:rsid w:val="00893E37"/>
    <w:rsid w:val="008963EA"/>
    <w:rsid w:val="008A1556"/>
    <w:rsid w:val="008A39AE"/>
    <w:rsid w:val="008A553B"/>
    <w:rsid w:val="008A5B98"/>
    <w:rsid w:val="008A795B"/>
    <w:rsid w:val="008B49FE"/>
    <w:rsid w:val="008B4D8E"/>
    <w:rsid w:val="008B70B7"/>
    <w:rsid w:val="008C2D29"/>
    <w:rsid w:val="008C3861"/>
    <w:rsid w:val="008C7CAD"/>
    <w:rsid w:val="008E4A78"/>
    <w:rsid w:val="008E5DE4"/>
    <w:rsid w:val="008E64A0"/>
    <w:rsid w:val="008E696B"/>
    <w:rsid w:val="008F2ADC"/>
    <w:rsid w:val="008F3144"/>
    <w:rsid w:val="008F31AB"/>
    <w:rsid w:val="008F40CF"/>
    <w:rsid w:val="008F79A7"/>
    <w:rsid w:val="008F7A23"/>
    <w:rsid w:val="00902885"/>
    <w:rsid w:val="00903ACE"/>
    <w:rsid w:val="0090566F"/>
    <w:rsid w:val="00911059"/>
    <w:rsid w:val="009110A0"/>
    <w:rsid w:val="0091588E"/>
    <w:rsid w:val="0092144F"/>
    <w:rsid w:val="00932EDB"/>
    <w:rsid w:val="00936789"/>
    <w:rsid w:val="00937125"/>
    <w:rsid w:val="0094202E"/>
    <w:rsid w:val="00943A0F"/>
    <w:rsid w:val="00945628"/>
    <w:rsid w:val="00946C7A"/>
    <w:rsid w:val="00952A6F"/>
    <w:rsid w:val="009538DC"/>
    <w:rsid w:val="00955630"/>
    <w:rsid w:val="00955EF5"/>
    <w:rsid w:val="00961504"/>
    <w:rsid w:val="00972971"/>
    <w:rsid w:val="00973817"/>
    <w:rsid w:val="0097491F"/>
    <w:rsid w:val="00980CC5"/>
    <w:rsid w:val="009822BF"/>
    <w:rsid w:val="00983DE9"/>
    <w:rsid w:val="00986EB4"/>
    <w:rsid w:val="00986F37"/>
    <w:rsid w:val="00991847"/>
    <w:rsid w:val="00995C9A"/>
    <w:rsid w:val="009A61A4"/>
    <w:rsid w:val="009A6C34"/>
    <w:rsid w:val="009B2016"/>
    <w:rsid w:val="009B267C"/>
    <w:rsid w:val="009B58D2"/>
    <w:rsid w:val="009B6D6D"/>
    <w:rsid w:val="009B766B"/>
    <w:rsid w:val="009C26B4"/>
    <w:rsid w:val="009C3B20"/>
    <w:rsid w:val="009C63B2"/>
    <w:rsid w:val="009D0FBF"/>
    <w:rsid w:val="009D11DE"/>
    <w:rsid w:val="009D553E"/>
    <w:rsid w:val="009D6B7D"/>
    <w:rsid w:val="009D701C"/>
    <w:rsid w:val="009E2B61"/>
    <w:rsid w:val="009E5852"/>
    <w:rsid w:val="009E61FD"/>
    <w:rsid w:val="009F0E3F"/>
    <w:rsid w:val="009F118C"/>
    <w:rsid w:val="009F71D0"/>
    <w:rsid w:val="00A04FE0"/>
    <w:rsid w:val="00A12EA3"/>
    <w:rsid w:val="00A20339"/>
    <w:rsid w:val="00A21C67"/>
    <w:rsid w:val="00A2226B"/>
    <w:rsid w:val="00A24ECD"/>
    <w:rsid w:val="00A259C8"/>
    <w:rsid w:val="00A27B05"/>
    <w:rsid w:val="00A30699"/>
    <w:rsid w:val="00A36DB4"/>
    <w:rsid w:val="00A45118"/>
    <w:rsid w:val="00A469C4"/>
    <w:rsid w:val="00A47941"/>
    <w:rsid w:val="00A47BE2"/>
    <w:rsid w:val="00A52096"/>
    <w:rsid w:val="00A52A77"/>
    <w:rsid w:val="00A52B9D"/>
    <w:rsid w:val="00A56833"/>
    <w:rsid w:val="00A6496A"/>
    <w:rsid w:val="00A7015C"/>
    <w:rsid w:val="00A70C7D"/>
    <w:rsid w:val="00A71B1A"/>
    <w:rsid w:val="00A740B8"/>
    <w:rsid w:val="00A74CEB"/>
    <w:rsid w:val="00A75D69"/>
    <w:rsid w:val="00A76DE8"/>
    <w:rsid w:val="00A81EBD"/>
    <w:rsid w:val="00A90386"/>
    <w:rsid w:val="00A923D3"/>
    <w:rsid w:val="00A94EEF"/>
    <w:rsid w:val="00A95EF4"/>
    <w:rsid w:val="00A9662A"/>
    <w:rsid w:val="00A97125"/>
    <w:rsid w:val="00AA2937"/>
    <w:rsid w:val="00AA5E58"/>
    <w:rsid w:val="00AA62CC"/>
    <w:rsid w:val="00AB320F"/>
    <w:rsid w:val="00AB35AC"/>
    <w:rsid w:val="00AB488F"/>
    <w:rsid w:val="00AB786E"/>
    <w:rsid w:val="00AB7D12"/>
    <w:rsid w:val="00AC163E"/>
    <w:rsid w:val="00AD01C8"/>
    <w:rsid w:val="00AD267A"/>
    <w:rsid w:val="00AD432E"/>
    <w:rsid w:val="00AD4346"/>
    <w:rsid w:val="00AD7A13"/>
    <w:rsid w:val="00AD7DA8"/>
    <w:rsid w:val="00AE0E4D"/>
    <w:rsid w:val="00AE1E5C"/>
    <w:rsid w:val="00AE6D68"/>
    <w:rsid w:val="00AF40C7"/>
    <w:rsid w:val="00AF55DE"/>
    <w:rsid w:val="00B10271"/>
    <w:rsid w:val="00B13341"/>
    <w:rsid w:val="00B175F4"/>
    <w:rsid w:val="00B21972"/>
    <w:rsid w:val="00B276B0"/>
    <w:rsid w:val="00B2789F"/>
    <w:rsid w:val="00B3696F"/>
    <w:rsid w:val="00B41B1E"/>
    <w:rsid w:val="00B468CF"/>
    <w:rsid w:val="00B4716A"/>
    <w:rsid w:val="00B55E3F"/>
    <w:rsid w:val="00B57C38"/>
    <w:rsid w:val="00B57EF3"/>
    <w:rsid w:val="00B61208"/>
    <w:rsid w:val="00B62FBF"/>
    <w:rsid w:val="00B63036"/>
    <w:rsid w:val="00B63254"/>
    <w:rsid w:val="00B656FA"/>
    <w:rsid w:val="00B70340"/>
    <w:rsid w:val="00B72385"/>
    <w:rsid w:val="00B76782"/>
    <w:rsid w:val="00B770BF"/>
    <w:rsid w:val="00B81845"/>
    <w:rsid w:val="00B84173"/>
    <w:rsid w:val="00B85FE3"/>
    <w:rsid w:val="00B90CCE"/>
    <w:rsid w:val="00BA14C6"/>
    <w:rsid w:val="00BB065A"/>
    <w:rsid w:val="00BB28A5"/>
    <w:rsid w:val="00BB42D2"/>
    <w:rsid w:val="00BB4D17"/>
    <w:rsid w:val="00BB7475"/>
    <w:rsid w:val="00BC06DB"/>
    <w:rsid w:val="00BC0988"/>
    <w:rsid w:val="00BC1CAA"/>
    <w:rsid w:val="00BC44AC"/>
    <w:rsid w:val="00BC4BC0"/>
    <w:rsid w:val="00BC5592"/>
    <w:rsid w:val="00BD1E34"/>
    <w:rsid w:val="00BD34EA"/>
    <w:rsid w:val="00BD47F4"/>
    <w:rsid w:val="00BD4E68"/>
    <w:rsid w:val="00BD6BFC"/>
    <w:rsid w:val="00BD7B43"/>
    <w:rsid w:val="00BE02D7"/>
    <w:rsid w:val="00BE2520"/>
    <w:rsid w:val="00BE6CB7"/>
    <w:rsid w:val="00BF28FA"/>
    <w:rsid w:val="00C03F39"/>
    <w:rsid w:val="00C04A42"/>
    <w:rsid w:val="00C0597E"/>
    <w:rsid w:val="00C0765B"/>
    <w:rsid w:val="00C109D7"/>
    <w:rsid w:val="00C10DE2"/>
    <w:rsid w:val="00C16DD8"/>
    <w:rsid w:val="00C23BEA"/>
    <w:rsid w:val="00C23EBC"/>
    <w:rsid w:val="00C32035"/>
    <w:rsid w:val="00C3247E"/>
    <w:rsid w:val="00C34252"/>
    <w:rsid w:val="00C34A9B"/>
    <w:rsid w:val="00C357DE"/>
    <w:rsid w:val="00C37F97"/>
    <w:rsid w:val="00C42133"/>
    <w:rsid w:val="00C43C25"/>
    <w:rsid w:val="00C46DE1"/>
    <w:rsid w:val="00C63F93"/>
    <w:rsid w:val="00C7196F"/>
    <w:rsid w:val="00C72E6A"/>
    <w:rsid w:val="00C76F25"/>
    <w:rsid w:val="00C83593"/>
    <w:rsid w:val="00C86388"/>
    <w:rsid w:val="00C86C94"/>
    <w:rsid w:val="00C86D9D"/>
    <w:rsid w:val="00C87AF1"/>
    <w:rsid w:val="00C9242B"/>
    <w:rsid w:val="00C9739D"/>
    <w:rsid w:val="00CA4A68"/>
    <w:rsid w:val="00CB0DD1"/>
    <w:rsid w:val="00CB12FB"/>
    <w:rsid w:val="00CB5401"/>
    <w:rsid w:val="00CC0B7B"/>
    <w:rsid w:val="00CC2BFC"/>
    <w:rsid w:val="00CC3D9A"/>
    <w:rsid w:val="00CD6C4B"/>
    <w:rsid w:val="00CE0BED"/>
    <w:rsid w:val="00CE4FEC"/>
    <w:rsid w:val="00CE56E0"/>
    <w:rsid w:val="00CE5997"/>
    <w:rsid w:val="00CE6BD4"/>
    <w:rsid w:val="00CE799D"/>
    <w:rsid w:val="00CF1AF2"/>
    <w:rsid w:val="00CF2272"/>
    <w:rsid w:val="00CF2BC5"/>
    <w:rsid w:val="00D00DDB"/>
    <w:rsid w:val="00D03641"/>
    <w:rsid w:val="00D0493B"/>
    <w:rsid w:val="00D05789"/>
    <w:rsid w:val="00D058EF"/>
    <w:rsid w:val="00D1027E"/>
    <w:rsid w:val="00D11323"/>
    <w:rsid w:val="00D129B9"/>
    <w:rsid w:val="00D13E7D"/>
    <w:rsid w:val="00D16960"/>
    <w:rsid w:val="00D2044C"/>
    <w:rsid w:val="00D243AE"/>
    <w:rsid w:val="00D269B9"/>
    <w:rsid w:val="00D26CCC"/>
    <w:rsid w:val="00D373A5"/>
    <w:rsid w:val="00D37751"/>
    <w:rsid w:val="00D37892"/>
    <w:rsid w:val="00D42EBB"/>
    <w:rsid w:val="00D43905"/>
    <w:rsid w:val="00D45CAC"/>
    <w:rsid w:val="00D46CF4"/>
    <w:rsid w:val="00D50069"/>
    <w:rsid w:val="00D5266E"/>
    <w:rsid w:val="00D56245"/>
    <w:rsid w:val="00D60AFD"/>
    <w:rsid w:val="00D63932"/>
    <w:rsid w:val="00D656A5"/>
    <w:rsid w:val="00D66DB9"/>
    <w:rsid w:val="00D726F8"/>
    <w:rsid w:val="00D7499D"/>
    <w:rsid w:val="00D751E6"/>
    <w:rsid w:val="00D854FB"/>
    <w:rsid w:val="00D86117"/>
    <w:rsid w:val="00D9203D"/>
    <w:rsid w:val="00DA3DE3"/>
    <w:rsid w:val="00DA4134"/>
    <w:rsid w:val="00DA4FD8"/>
    <w:rsid w:val="00DA64C3"/>
    <w:rsid w:val="00DB01A7"/>
    <w:rsid w:val="00DB0865"/>
    <w:rsid w:val="00DB5E52"/>
    <w:rsid w:val="00DB7164"/>
    <w:rsid w:val="00DC24E6"/>
    <w:rsid w:val="00DC34C4"/>
    <w:rsid w:val="00DD3D6B"/>
    <w:rsid w:val="00DD4188"/>
    <w:rsid w:val="00DD5EE5"/>
    <w:rsid w:val="00DE2447"/>
    <w:rsid w:val="00DE2547"/>
    <w:rsid w:val="00DE254B"/>
    <w:rsid w:val="00DF0068"/>
    <w:rsid w:val="00DF219C"/>
    <w:rsid w:val="00DF3713"/>
    <w:rsid w:val="00DF4E49"/>
    <w:rsid w:val="00DF676B"/>
    <w:rsid w:val="00E07002"/>
    <w:rsid w:val="00E12E2C"/>
    <w:rsid w:val="00E13C84"/>
    <w:rsid w:val="00E1538E"/>
    <w:rsid w:val="00E167F0"/>
    <w:rsid w:val="00E210F2"/>
    <w:rsid w:val="00E24497"/>
    <w:rsid w:val="00E24590"/>
    <w:rsid w:val="00E253D8"/>
    <w:rsid w:val="00E27797"/>
    <w:rsid w:val="00E2792A"/>
    <w:rsid w:val="00E30D94"/>
    <w:rsid w:val="00E314D3"/>
    <w:rsid w:val="00E31DFE"/>
    <w:rsid w:val="00E3392E"/>
    <w:rsid w:val="00E35F43"/>
    <w:rsid w:val="00E365D2"/>
    <w:rsid w:val="00E3757A"/>
    <w:rsid w:val="00E43053"/>
    <w:rsid w:val="00E44F56"/>
    <w:rsid w:val="00E47CFB"/>
    <w:rsid w:val="00E52FFB"/>
    <w:rsid w:val="00E621F9"/>
    <w:rsid w:val="00E6337A"/>
    <w:rsid w:val="00E65745"/>
    <w:rsid w:val="00E7075A"/>
    <w:rsid w:val="00E721CA"/>
    <w:rsid w:val="00E72E3E"/>
    <w:rsid w:val="00E7567C"/>
    <w:rsid w:val="00E759F1"/>
    <w:rsid w:val="00E7655F"/>
    <w:rsid w:val="00E76B37"/>
    <w:rsid w:val="00E77AF9"/>
    <w:rsid w:val="00E81863"/>
    <w:rsid w:val="00E81BFF"/>
    <w:rsid w:val="00E856B6"/>
    <w:rsid w:val="00E86A33"/>
    <w:rsid w:val="00E939A5"/>
    <w:rsid w:val="00E967A1"/>
    <w:rsid w:val="00E96CFC"/>
    <w:rsid w:val="00EA09C7"/>
    <w:rsid w:val="00EA7BE6"/>
    <w:rsid w:val="00EB0D0B"/>
    <w:rsid w:val="00EB2035"/>
    <w:rsid w:val="00EB3C61"/>
    <w:rsid w:val="00EB4584"/>
    <w:rsid w:val="00EB6105"/>
    <w:rsid w:val="00EB68AE"/>
    <w:rsid w:val="00EB6BC4"/>
    <w:rsid w:val="00EC24BE"/>
    <w:rsid w:val="00EC267C"/>
    <w:rsid w:val="00EC3F6A"/>
    <w:rsid w:val="00ED0EA7"/>
    <w:rsid w:val="00ED4817"/>
    <w:rsid w:val="00ED6DF9"/>
    <w:rsid w:val="00EE1655"/>
    <w:rsid w:val="00EE3491"/>
    <w:rsid w:val="00EE7132"/>
    <w:rsid w:val="00EF31A5"/>
    <w:rsid w:val="00F00DB7"/>
    <w:rsid w:val="00F02AEB"/>
    <w:rsid w:val="00F070E7"/>
    <w:rsid w:val="00F11235"/>
    <w:rsid w:val="00F12C46"/>
    <w:rsid w:val="00F15AA6"/>
    <w:rsid w:val="00F211ED"/>
    <w:rsid w:val="00F21946"/>
    <w:rsid w:val="00F222BF"/>
    <w:rsid w:val="00F243A0"/>
    <w:rsid w:val="00F35D20"/>
    <w:rsid w:val="00F42995"/>
    <w:rsid w:val="00F438B1"/>
    <w:rsid w:val="00F47833"/>
    <w:rsid w:val="00F5022B"/>
    <w:rsid w:val="00F5063E"/>
    <w:rsid w:val="00F518A8"/>
    <w:rsid w:val="00F51B38"/>
    <w:rsid w:val="00F52536"/>
    <w:rsid w:val="00F526F9"/>
    <w:rsid w:val="00F54813"/>
    <w:rsid w:val="00F5657F"/>
    <w:rsid w:val="00F60109"/>
    <w:rsid w:val="00F66C29"/>
    <w:rsid w:val="00F66D99"/>
    <w:rsid w:val="00F77736"/>
    <w:rsid w:val="00F8171B"/>
    <w:rsid w:val="00F81960"/>
    <w:rsid w:val="00F869D5"/>
    <w:rsid w:val="00F90524"/>
    <w:rsid w:val="00FA07BE"/>
    <w:rsid w:val="00FA292F"/>
    <w:rsid w:val="00FA701A"/>
    <w:rsid w:val="00FA7267"/>
    <w:rsid w:val="00FB0770"/>
    <w:rsid w:val="00FB4C69"/>
    <w:rsid w:val="00FB58EC"/>
    <w:rsid w:val="00FC486F"/>
    <w:rsid w:val="00FC4BE3"/>
    <w:rsid w:val="00FC6D9D"/>
    <w:rsid w:val="00FD1163"/>
    <w:rsid w:val="00FD307D"/>
    <w:rsid w:val="00FE0B4E"/>
    <w:rsid w:val="00FF368F"/>
    <w:rsid w:val="00FF428A"/>
    <w:rsid w:val="00FF539D"/>
    <w:rsid w:val="00FF53B3"/>
    <w:rsid w:val="00FF54FC"/>
    <w:rsid w:val="00FF560A"/>
    <w:rsid w:val="00FF5647"/>
    <w:rsid w:val="00FF6EFA"/>
    <w:rsid w:val="00FF7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7FA1A1A"/>
  <w14:defaultImageDpi w14:val="300"/>
  <w15:docId w15:val="{886DD638-FCAD-4795-9A9E-825BBD2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15"/>
    <w:rPr>
      <w:rFonts w:ascii="Arial" w:hAnsi="Arial"/>
      <w:color w:val="000000" w:themeColor="text1"/>
      <w:sz w:val="20"/>
      <w:lang w:val="fr-FR"/>
    </w:rPr>
  </w:style>
  <w:style w:type="paragraph" w:styleId="Titre1">
    <w:name w:val="heading 1"/>
    <w:aliases w:val="Titre h1"/>
    <w:basedOn w:val="Normal"/>
    <w:next w:val="Normal"/>
    <w:link w:val="Titre1Car"/>
    <w:uiPriority w:val="9"/>
    <w:qFormat/>
    <w:rsid w:val="00593DA5"/>
    <w:pPr>
      <w:keepNext/>
      <w:keepLines/>
      <w:widowControl w:val="0"/>
      <w:suppressAutoHyphens/>
      <w:autoSpaceDE w:val="0"/>
      <w:autoSpaceDN w:val="0"/>
      <w:adjustRightInd w:val="0"/>
      <w:spacing w:before="240" w:after="160" w:line="120" w:lineRule="atLeast"/>
      <w:textAlignment w:val="center"/>
      <w:outlineLvl w:val="0"/>
    </w:pPr>
    <w:rPr>
      <w:rFonts w:eastAsiaTheme="majorEastAsia" w:cstheme="majorBidi"/>
      <w:b/>
      <w:sz w:val="40"/>
      <w:szCs w:val="32"/>
      <w:u w:color="007681"/>
    </w:rPr>
  </w:style>
  <w:style w:type="paragraph" w:styleId="Titre2">
    <w:name w:val="heading 2"/>
    <w:aliases w:val="Titre h2"/>
    <w:basedOn w:val="Normal"/>
    <w:next w:val="Normal"/>
    <w:link w:val="Titre2Car"/>
    <w:uiPriority w:val="9"/>
    <w:unhideWhenUsed/>
    <w:qFormat/>
    <w:rsid w:val="00593DA5"/>
    <w:pPr>
      <w:keepNext/>
      <w:keepLines/>
      <w:spacing w:before="240" w:after="160"/>
      <w:outlineLvl w:val="1"/>
    </w:pPr>
    <w:rPr>
      <w:rFonts w:eastAsiaTheme="majorEastAsia" w:cstheme="majorBidi"/>
      <w:b/>
      <w:bCs/>
      <w:color w:val="007681"/>
      <w:sz w:val="36"/>
      <w:szCs w:val="26"/>
    </w:rPr>
  </w:style>
  <w:style w:type="paragraph" w:styleId="Titre3">
    <w:name w:val="heading 3"/>
    <w:aliases w:val="Titre h3"/>
    <w:basedOn w:val="Normal"/>
    <w:next w:val="Normal"/>
    <w:link w:val="Titre3Car"/>
    <w:uiPriority w:val="9"/>
    <w:unhideWhenUsed/>
    <w:qFormat/>
    <w:rsid w:val="00593DA5"/>
    <w:pPr>
      <w:keepNext/>
      <w:keepLines/>
      <w:spacing w:before="240" w:after="160"/>
      <w:outlineLvl w:val="2"/>
    </w:pPr>
    <w:rPr>
      <w:rFonts w:eastAsiaTheme="majorEastAsia" w:cstheme="majorBidi"/>
      <w:b/>
      <w:bCs/>
      <w:sz w:val="32"/>
    </w:rPr>
  </w:style>
  <w:style w:type="paragraph" w:styleId="Titre4">
    <w:name w:val="heading 4"/>
    <w:aliases w:val="Titre h4"/>
    <w:basedOn w:val="Normal"/>
    <w:next w:val="Normal"/>
    <w:link w:val="Titre4Car"/>
    <w:uiPriority w:val="9"/>
    <w:unhideWhenUsed/>
    <w:qFormat/>
    <w:rsid w:val="00593DA5"/>
    <w:pPr>
      <w:keepNext/>
      <w:keepLines/>
      <w:numPr>
        <w:numId w:val="3"/>
      </w:numPr>
      <w:spacing w:before="240" w:after="160"/>
      <w:outlineLvl w:val="3"/>
    </w:pPr>
    <w:rPr>
      <w:rFonts w:eastAsiaTheme="majorEastAsia" w:cstheme="majorBidi"/>
      <w:b/>
      <w:bCs/>
      <w:sz w:val="28"/>
      <w:szCs w:val="28"/>
    </w:rPr>
  </w:style>
  <w:style w:type="paragraph" w:styleId="Titre5">
    <w:name w:val="heading 5"/>
    <w:aliases w:val="Titre h5"/>
    <w:basedOn w:val="Normal"/>
    <w:next w:val="Normal"/>
    <w:link w:val="Titre5Car"/>
    <w:uiPriority w:val="9"/>
    <w:unhideWhenUsed/>
    <w:qFormat/>
    <w:rsid w:val="00593DA5"/>
    <w:pPr>
      <w:keepNext/>
      <w:keepLines/>
      <w:spacing w:before="240" w:after="160"/>
      <w:outlineLvl w:val="4"/>
    </w:pPr>
    <w:rPr>
      <w:rFonts w:eastAsiaTheme="majorEastAsia" w:cstheme="majorBidi"/>
      <w:b/>
      <w:color w:val="007681"/>
      <w:sz w:val="24"/>
    </w:rPr>
  </w:style>
  <w:style w:type="paragraph" w:styleId="Titre6">
    <w:name w:val="heading 6"/>
    <w:aliases w:val="Titre h6"/>
    <w:basedOn w:val="Normal"/>
    <w:next w:val="Normal"/>
    <w:link w:val="Titre6Car"/>
    <w:autoRedefine/>
    <w:uiPriority w:val="9"/>
    <w:unhideWhenUsed/>
    <w:qFormat/>
    <w:rsid w:val="00EB68AE"/>
    <w:pPr>
      <w:keepNext/>
      <w:keepLines/>
      <w:pBdr>
        <w:top w:val="single" w:sz="12" w:space="1" w:color="E3231C"/>
        <w:bottom w:val="single" w:sz="12" w:space="1" w:color="E3231C"/>
      </w:pBdr>
      <w:shd w:val="clear" w:color="auto" w:fill="E3231C"/>
      <w:spacing w:before="240" w:after="140"/>
      <w:outlineLvl w:val="5"/>
    </w:pPr>
    <w:rPr>
      <w:rFonts w:eastAsiaTheme="majorEastAsia" w:cstheme="majorBidi"/>
      <w:b/>
      <w:iCs/>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h1 Car"/>
    <w:basedOn w:val="Policepardfaut"/>
    <w:link w:val="Titre1"/>
    <w:uiPriority w:val="9"/>
    <w:rsid w:val="00593DA5"/>
    <w:rPr>
      <w:rFonts w:ascii="Arial" w:eastAsiaTheme="majorEastAsia" w:hAnsi="Arial" w:cstheme="majorBidi"/>
      <w:b/>
      <w:color w:val="000000" w:themeColor="text1"/>
      <w:sz w:val="40"/>
      <w:szCs w:val="32"/>
      <w:u w:color="007681"/>
      <w:lang w:val="fr-FR"/>
    </w:rPr>
  </w:style>
  <w:style w:type="character" w:customStyle="1" w:styleId="Titre2Car">
    <w:name w:val="Titre 2 Car"/>
    <w:aliases w:val="Titre h2 Car"/>
    <w:basedOn w:val="Policepardfaut"/>
    <w:link w:val="Titre2"/>
    <w:uiPriority w:val="9"/>
    <w:rsid w:val="00593DA5"/>
    <w:rPr>
      <w:rFonts w:ascii="Arial" w:eastAsiaTheme="majorEastAsia" w:hAnsi="Arial" w:cstheme="majorBidi"/>
      <w:b/>
      <w:bCs/>
      <w:color w:val="007681"/>
      <w:sz w:val="36"/>
      <w:szCs w:val="26"/>
      <w:lang w:val="fr-FR"/>
    </w:rPr>
  </w:style>
  <w:style w:type="character" w:customStyle="1" w:styleId="Titre3Car">
    <w:name w:val="Titre 3 Car"/>
    <w:aliases w:val="Titre h3 Car"/>
    <w:basedOn w:val="Policepardfaut"/>
    <w:link w:val="Titre3"/>
    <w:uiPriority w:val="9"/>
    <w:rsid w:val="00593DA5"/>
    <w:rPr>
      <w:rFonts w:ascii="Arial" w:eastAsiaTheme="majorEastAsia" w:hAnsi="Arial" w:cstheme="majorBidi"/>
      <w:b/>
      <w:bCs/>
      <w:color w:val="000000" w:themeColor="text1"/>
      <w:sz w:val="32"/>
      <w:lang w:val="fr-FR"/>
    </w:rPr>
  </w:style>
  <w:style w:type="character" w:customStyle="1" w:styleId="Titre4Car">
    <w:name w:val="Titre 4 Car"/>
    <w:aliases w:val="Titre h4 Car"/>
    <w:basedOn w:val="Policepardfaut"/>
    <w:link w:val="Titre4"/>
    <w:uiPriority w:val="9"/>
    <w:rsid w:val="00593DA5"/>
    <w:rPr>
      <w:rFonts w:ascii="Arial" w:eastAsiaTheme="majorEastAsia" w:hAnsi="Arial" w:cstheme="majorBidi"/>
      <w:b/>
      <w:bCs/>
      <w:color w:val="000000" w:themeColor="text1"/>
      <w:sz w:val="28"/>
      <w:szCs w:val="28"/>
      <w:lang w:val="fr-FR"/>
    </w:rPr>
  </w:style>
  <w:style w:type="character" w:customStyle="1" w:styleId="Titre5Car">
    <w:name w:val="Titre 5 Car"/>
    <w:aliases w:val="Titre h5 Car"/>
    <w:basedOn w:val="Policepardfaut"/>
    <w:link w:val="Titre5"/>
    <w:uiPriority w:val="9"/>
    <w:rsid w:val="00593DA5"/>
    <w:rPr>
      <w:rFonts w:ascii="Arial" w:eastAsiaTheme="majorEastAsia" w:hAnsi="Arial" w:cstheme="majorBidi"/>
      <w:b/>
      <w:color w:val="007681"/>
      <w:lang w:val="fr-FR"/>
    </w:rPr>
  </w:style>
  <w:style w:type="character" w:customStyle="1" w:styleId="Titre6Car">
    <w:name w:val="Titre 6 Car"/>
    <w:aliases w:val="Titre h6 Car"/>
    <w:basedOn w:val="Policepardfaut"/>
    <w:link w:val="Titre6"/>
    <w:uiPriority w:val="9"/>
    <w:rsid w:val="00EB68AE"/>
    <w:rPr>
      <w:rFonts w:ascii="Arial" w:eastAsiaTheme="majorEastAsia" w:hAnsi="Arial" w:cstheme="majorBidi"/>
      <w:b/>
      <w:iCs/>
      <w:color w:val="FFFFFF" w:themeColor="background1"/>
      <w:sz w:val="20"/>
      <w:shd w:val="clear" w:color="auto" w:fill="E3231C"/>
      <w:lang w:val="fr-FR"/>
    </w:rPr>
  </w:style>
  <w:style w:type="paragraph" w:styleId="Titre">
    <w:name w:val="Title"/>
    <w:aliases w:val="Titre Sequence"/>
    <w:basedOn w:val="Normal"/>
    <w:next w:val="Normal"/>
    <w:link w:val="TitreCar"/>
    <w:uiPriority w:val="10"/>
    <w:qFormat/>
    <w:rsid w:val="00AB320F"/>
    <w:pPr>
      <w:spacing w:before="140" w:after="240" w:line="400" w:lineRule="exact"/>
      <w:contextualSpacing/>
    </w:pPr>
    <w:rPr>
      <w:rFonts w:eastAsiaTheme="majorEastAsia" w:cstheme="majorBidi"/>
      <w:b/>
      <w:bCs/>
      <w:color w:val="12636D"/>
      <w:kern w:val="28"/>
      <w:sz w:val="44"/>
      <w:szCs w:val="44"/>
    </w:rPr>
  </w:style>
  <w:style w:type="character" w:customStyle="1" w:styleId="TitreCar">
    <w:name w:val="Titre Car"/>
    <w:aliases w:val="Titre Sequence Car"/>
    <w:basedOn w:val="Policepardfaut"/>
    <w:link w:val="Titre"/>
    <w:uiPriority w:val="10"/>
    <w:rsid w:val="00AB320F"/>
    <w:rPr>
      <w:rFonts w:ascii="Arial" w:eastAsiaTheme="majorEastAsia" w:hAnsi="Arial" w:cstheme="majorBidi"/>
      <w:b/>
      <w:bCs/>
      <w:color w:val="12636D"/>
      <w:kern w:val="28"/>
      <w:sz w:val="44"/>
      <w:szCs w:val="44"/>
      <w:lang w:val="fr-FR"/>
    </w:rPr>
  </w:style>
  <w:style w:type="paragraph" w:customStyle="1" w:styleId="Legende">
    <w:name w:val="Legende"/>
    <w:basedOn w:val="Normal"/>
    <w:uiPriority w:val="99"/>
    <w:rsid w:val="001825CA"/>
    <w:pPr>
      <w:widowControl w:val="0"/>
      <w:autoSpaceDE w:val="0"/>
      <w:autoSpaceDN w:val="0"/>
      <w:adjustRightInd w:val="0"/>
      <w:spacing w:line="288" w:lineRule="auto"/>
      <w:jc w:val="right"/>
      <w:textAlignment w:val="center"/>
    </w:pPr>
    <w:rPr>
      <w:rFonts w:cs="DINOT"/>
      <w:color w:val="000000"/>
      <w:sz w:val="16"/>
      <w:szCs w:val="16"/>
    </w:rPr>
  </w:style>
  <w:style w:type="paragraph" w:customStyle="1" w:styleId="EncadreTitre">
    <w:name w:val="Encadre Titre"/>
    <w:basedOn w:val="Normal"/>
    <w:uiPriority w:val="99"/>
    <w:rsid w:val="000710F3"/>
    <w:pPr>
      <w:widowControl w:val="0"/>
      <w:autoSpaceDE w:val="0"/>
      <w:autoSpaceDN w:val="0"/>
      <w:adjustRightInd w:val="0"/>
      <w:spacing w:before="100" w:beforeAutospacing="1" w:after="280" w:line="240" w:lineRule="atLeast"/>
      <w:ind w:left="-284"/>
      <w:textAlignment w:val="center"/>
    </w:pPr>
    <w:rPr>
      <w:rFonts w:cs="DINOT-Bold"/>
      <w:caps/>
      <w:color w:val="auto"/>
      <w:szCs w:val="20"/>
      <w:u w:color="007681"/>
    </w:rPr>
  </w:style>
  <w:style w:type="paragraph" w:customStyle="1" w:styleId="EncadrTexte">
    <w:name w:val="Encadré Texte"/>
    <w:basedOn w:val="Normal"/>
    <w:uiPriority w:val="99"/>
    <w:rsid w:val="00E52FFB"/>
    <w:pPr>
      <w:widowControl w:val="0"/>
      <w:tabs>
        <w:tab w:val="left" w:pos="1984"/>
        <w:tab w:val="left" w:pos="3969"/>
        <w:tab w:val="left" w:pos="5953"/>
        <w:tab w:val="left" w:pos="7940"/>
      </w:tabs>
      <w:autoSpaceDE w:val="0"/>
      <w:autoSpaceDN w:val="0"/>
      <w:adjustRightInd w:val="0"/>
      <w:spacing w:before="57" w:line="250" w:lineRule="atLeast"/>
      <w:ind w:left="397"/>
      <w:textAlignment w:val="center"/>
    </w:pPr>
    <w:rPr>
      <w:rFonts w:cs="DINOT"/>
      <w:color w:val="000000"/>
      <w:sz w:val="21"/>
      <w:szCs w:val="21"/>
    </w:rPr>
  </w:style>
  <w:style w:type="paragraph" w:styleId="En-tte">
    <w:name w:val="header"/>
    <w:basedOn w:val="Normal"/>
    <w:link w:val="En-tteCar"/>
    <w:uiPriority w:val="99"/>
    <w:unhideWhenUsed/>
    <w:rsid w:val="00876452"/>
    <w:pPr>
      <w:tabs>
        <w:tab w:val="center" w:pos="4536"/>
        <w:tab w:val="right" w:pos="9072"/>
      </w:tabs>
    </w:pPr>
  </w:style>
  <w:style w:type="character" w:customStyle="1" w:styleId="En-tteCar">
    <w:name w:val="En-tête Car"/>
    <w:basedOn w:val="Policepardfaut"/>
    <w:link w:val="En-tte"/>
    <w:uiPriority w:val="99"/>
    <w:rsid w:val="00876452"/>
    <w:rPr>
      <w:rFonts w:ascii="Arial" w:hAnsi="Arial"/>
      <w:color w:val="000000" w:themeColor="text1"/>
      <w:sz w:val="20"/>
      <w:lang w:val="fr-FR"/>
    </w:rPr>
  </w:style>
  <w:style w:type="paragraph" w:customStyle="1" w:styleId="NoteBasdePage">
    <w:name w:val="Note Bas de Page"/>
    <w:basedOn w:val="Normal"/>
    <w:uiPriority w:val="99"/>
    <w:rsid w:val="0016766E"/>
    <w:pPr>
      <w:widowControl w:val="0"/>
      <w:autoSpaceDE w:val="0"/>
      <w:autoSpaceDN w:val="0"/>
      <w:adjustRightInd w:val="0"/>
      <w:spacing w:line="288" w:lineRule="auto"/>
      <w:textAlignment w:val="center"/>
    </w:pPr>
    <w:rPr>
      <w:rFonts w:cs="DINOT"/>
      <w:color w:val="000000"/>
      <w:sz w:val="18"/>
      <w:szCs w:val="18"/>
    </w:rPr>
  </w:style>
  <w:style w:type="character" w:customStyle="1" w:styleId="GrasCouleur">
    <w:name w:val="Gras Couleur"/>
    <w:basedOn w:val="Accentuationintense"/>
    <w:uiPriority w:val="99"/>
    <w:rsid w:val="00A923D3"/>
    <w:rPr>
      <w:rFonts w:ascii="Arial" w:hAnsi="Arial" w:cs="DINOT-Bold"/>
      <w:b/>
      <w:bCs w:val="0"/>
      <w:i w:val="0"/>
      <w:iCs w:val="0"/>
      <w:color w:val="007681"/>
      <w:w w:val="100"/>
      <w:position w:val="0"/>
      <w:u w:val="none"/>
    </w:rPr>
  </w:style>
  <w:style w:type="character" w:styleId="Accentuationintense">
    <w:name w:val="Intense Emphasis"/>
    <w:aliases w:val="Gras rouge"/>
    <w:basedOn w:val="Policepardfaut"/>
    <w:uiPriority w:val="21"/>
    <w:qFormat/>
    <w:rsid w:val="002175E2"/>
    <w:rPr>
      <w:rFonts w:ascii="Arial" w:hAnsi="Arial"/>
      <w:b/>
      <w:bCs/>
      <w:i w:val="0"/>
      <w:iCs w:val="0"/>
      <w:color w:val="E3231C"/>
    </w:rPr>
  </w:style>
  <w:style w:type="character" w:customStyle="1" w:styleId="Normalrouge">
    <w:name w:val="Normal rouge"/>
    <w:uiPriority w:val="99"/>
    <w:rsid w:val="001A407D"/>
    <w:rPr>
      <w:rFonts w:ascii="Arial" w:hAnsi="Arial" w:cs="DINOT"/>
      <w:color w:val="E3231C"/>
    </w:rPr>
  </w:style>
  <w:style w:type="character" w:customStyle="1" w:styleId="NormalSerif">
    <w:name w:val="Normal Serif"/>
    <w:uiPriority w:val="99"/>
    <w:rsid w:val="00E30D94"/>
    <w:rPr>
      <w:rFonts w:ascii="Times New Roman" w:hAnsi="Times New Roman" w:cs="Times-Roman"/>
      <w:b w:val="0"/>
      <w:i w:val="0"/>
    </w:rPr>
  </w:style>
  <w:style w:type="character" w:customStyle="1" w:styleId="ItaliqueSerif">
    <w:name w:val="Italique Serif"/>
    <w:uiPriority w:val="99"/>
    <w:rsid w:val="00E30D94"/>
    <w:rPr>
      <w:rFonts w:ascii="Times New Roman" w:hAnsi="Times New Roman" w:cs="Times-Italic"/>
      <w:b w:val="0"/>
      <w:i/>
      <w:iCs/>
    </w:rPr>
  </w:style>
  <w:style w:type="character" w:customStyle="1" w:styleId="Code">
    <w:name w:val="Code"/>
    <w:basedOn w:val="Policepardfaut"/>
    <w:uiPriority w:val="1"/>
    <w:qFormat/>
    <w:rsid w:val="00DF3713"/>
    <w:rPr>
      <w:rFonts w:ascii="Courier New" w:hAnsi="Courier New"/>
    </w:rPr>
  </w:style>
  <w:style w:type="character" w:customStyle="1" w:styleId="MotsSouligns">
    <w:name w:val="Mots Soulignés"/>
    <w:uiPriority w:val="99"/>
    <w:rsid w:val="00DA64C3"/>
    <w:rPr>
      <w:u w:val="thick"/>
    </w:rPr>
  </w:style>
  <w:style w:type="character" w:customStyle="1" w:styleId="MotsEntours">
    <w:name w:val="Mots Entourés"/>
    <w:uiPriority w:val="99"/>
    <w:rsid w:val="00E65745"/>
    <w:rPr>
      <w:caps w:val="0"/>
      <w:smallCaps w:val="0"/>
      <w:strike w:val="0"/>
      <w:dstrike w:val="0"/>
      <w:vanish w:val="0"/>
      <w:u w:val="none" w:color="000000"/>
      <w:bdr w:val="single" w:sz="4" w:space="0" w:color="auto"/>
      <w:shd w:val="clear" w:color="auto" w:fill="auto"/>
      <w:vertAlign w:val="baseline"/>
    </w:rPr>
  </w:style>
  <w:style w:type="character" w:customStyle="1" w:styleId="Bandeaux">
    <w:name w:val="Bandeaux"/>
    <w:basedOn w:val="Policepardfaut"/>
    <w:uiPriority w:val="1"/>
    <w:rsid w:val="00B57C38"/>
    <w:rPr>
      <w:b/>
      <w:color w:val="FFFFFF" w:themeColor="background1"/>
      <w:bdr w:val="single" w:sz="36" w:space="0" w:color="12636D"/>
      <w:shd w:val="clear" w:color="auto" w:fill="12636D"/>
    </w:rPr>
  </w:style>
  <w:style w:type="paragraph" w:styleId="Pieddepage">
    <w:name w:val="footer"/>
    <w:basedOn w:val="Normal"/>
    <w:link w:val="PieddepageCar"/>
    <w:uiPriority w:val="99"/>
    <w:unhideWhenUsed/>
    <w:rsid w:val="00C34A9B"/>
    <w:pPr>
      <w:widowControl w:val="0"/>
      <w:autoSpaceDE w:val="0"/>
      <w:autoSpaceDN w:val="0"/>
      <w:adjustRightInd w:val="0"/>
      <w:spacing w:line="288" w:lineRule="auto"/>
      <w:textAlignment w:val="center"/>
    </w:pPr>
    <w:rPr>
      <w:rFonts w:cs="DINOT-Bold"/>
      <w:b/>
      <w:bCs/>
      <w:color w:val="000000"/>
      <w:sz w:val="16"/>
      <w:szCs w:val="16"/>
    </w:rPr>
  </w:style>
  <w:style w:type="character" w:customStyle="1" w:styleId="PieddepageCar">
    <w:name w:val="Pied de page Car"/>
    <w:basedOn w:val="Policepardfaut"/>
    <w:link w:val="Pieddepage"/>
    <w:uiPriority w:val="99"/>
    <w:rsid w:val="00C34A9B"/>
    <w:rPr>
      <w:rFonts w:ascii="Arial" w:hAnsi="Arial" w:cs="DINOT-Bold"/>
      <w:b/>
      <w:bCs/>
      <w:color w:val="000000"/>
      <w:sz w:val="16"/>
      <w:szCs w:val="16"/>
      <w:lang w:val="fr-FR"/>
    </w:rPr>
  </w:style>
  <w:style w:type="paragraph" w:customStyle="1" w:styleId="Aucunstyle">
    <w:name w:val="[Aucun style]"/>
    <w:rsid w:val="00E65745"/>
    <w:pPr>
      <w:widowControl w:val="0"/>
      <w:autoSpaceDE w:val="0"/>
      <w:autoSpaceDN w:val="0"/>
      <w:adjustRightInd w:val="0"/>
      <w:spacing w:line="288" w:lineRule="auto"/>
      <w:textAlignment w:val="center"/>
    </w:pPr>
    <w:rPr>
      <w:rFonts w:ascii="Arial" w:hAnsi="Arial" w:cs="MinionPro-Regular"/>
      <w:color w:val="000000"/>
      <w:sz w:val="20"/>
      <w:lang w:val="fr-FR"/>
    </w:rPr>
  </w:style>
  <w:style w:type="character" w:styleId="Numrodepage">
    <w:name w:val="page number"/>
    <w:basedOn w:val="Policepardfaut"/>
    <w:uiPriority w:val="99"/>
    <w:semiHidden/>
    <w:unhideWhenUsed/>
    <w:rsid w:val="00876452"/>
  </w:style>
  <w:style w:type="paragraph" w:styleId="Textedebulles">
    <w:name w:val="Balloon Text"/>
    <w:basedOn w:val="Normal"/>
    <w:link w:val="TextedebullesCar"/>
    <w:uiPriority w:val="99"/>
    <w:semiHidden/>
    <w:unhideWhenUsed/>
    <w:rsid w:val="007354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54A5"/>
    <w:rPr>
      <w:rFonts w:ascii="Lucida Grande" w:hAnsi="Lucida Grande" w:cs="Lucida Grande"/>
      <w:color w:val="000000" w:themeColor="text1"/>
      <w:sz w:val="18"/>
      <w:szCs w:val="18"/>
      <w:lang w:val="fr-FR"/>
    </w:rPr>
  </w:style>
  <w:style w:type="character" w:styleId="Accentuation">
    <w:name w:val="Emphasis"/>
    <w:aliases w:val="Gras"/>
    <w:basedOn w:val="Policepardfaut"/>
    <w:uiPriority w:val="20"/>
    <w:qFormat/>
    <w:rsid w:val="00A923D3"/>
    <w:rPr>
      <w:rFonts w:ascii="Arial" w:hAnsi="Arial"/>
      <w:b/>
      <w:bCs/>
      <w:color w:val="000000" w:themeColor="text1"/>
      <w:spacing w:val="0"/>
      <w:w w:val="100"/>
    </w:rPr>
  </w:style>
  <w:style w:type="character" w:styleId="Accentuationlgre">
    <w:name w:val="Subtle Emphasis"/>
    <w:aliases w:val="Italique"/>
    <w:basedOn w:val="Policepardfaut"/>
    <w:uiPriority w:val="19"/>
    <w:qFormat/>
    <w:rsid w:val="001A407D"/>
    <w:rPr>
      <w:rFonts w:ascii="Arial" w:hAnsi="Arial"/>
      <w:i/>
      <w:iCs/>
      <w:color w:val="auto"/>
    </w:rPr>
  </w:style>
  <w:style w:type="character" w:styleId="Textedelespacerserv">
    <w:name w:val="Placeholder Text"/>
    <w:basedOn w:val="Policepardfaut"/>
    <w:uiPriority w:val="99"/>
    <w:semiHidden/>
    <w:rsid w:val="00A469C4"/>
    <w:rPr>
      <w:color w:val="808080"/>
    </w:rPr>
  </w:style>
  <w:style w:type="table" w:styleId="Grilledutableau">
    <w:name w:val="Table Grid"/>
    <w:basedOn w:val="TableauNormal"/>
    <w:uiPriority w:val="39"/>
    <w:rsid w:val="00FA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FA7267"/>
    <w:rPr>
      <w:rFonts w:ascii="Lucida Grande" w:hAnsi="Lucida Grande" w:cs="Lucida Grande"/>
      <w:sz w:val="24"/>
    </w:rPr>
  </w:style>
  <w:style w:type="character" w:customStyle="1" w:styleId="ExplorateurdedocumentsCar">
    <w:name w:val="Explorateur de documents Car"/>
    <w:basedOn w:val="Policepardfaut"/>
    <w:link w:val="Explorateurdedocuments"/>
    <w:uiPriority w:val="99"/>
    <w:semiHidden/>
    <w:rsid w:val="00FA7267"/>
    <w:rPr>
      <w:rFonts w:ascii="Lucida Grande" w:hAnsi="Lucida Grande" w:cs="Lucida Grande"/>
      <w:color w:val="000000" w:themeColor="text1"/>
      <w:lang w:val="fr-FR"/>
    </w:rPr>
  </w:style>
  <w:style w:type="paragraph" w:styleId="TM1">
    <w:name w:val="toc 1"/>
    <w:basedOn w:val="Normal"/>
    <w:next w:val="Normal"/>
    <w:autoRedefine/>
    <w:uiPriority w:val="39"/>
    <w:unhideWhenUsed/>
    <w:rsid w:val="007F4570"/>
  </w:style>
  <w:style w:type="paragraph" w:styleId="TM2">
    <w:name w:val="toc 2"/>
    <w:basedOn w:val="Normal"/>
    <w:next w:val="Normal"/>
    <w:autoRedefine/>
    <w:uiPriority w:val="39"/>
    <w:unhideWhenUsed/>
    <w:rsid w:val="007F4570"/>
    <w:pPr>
      <w:spacing w:after="100"/>
      <w:ind w:left="200"/>
    </w:pPr>
    <w:rPr>
      <w:color w:val="155159"/>
    </w:rPr>
  </w:style>
  <w:style w:type="paragraph" w:styleId="TM3">
    <w:name w:val="toc 3"/>
    <w:basedOn w:val="Normal"/>
    <w:next w:val="Normal"/>
    <w:autoRedefine/>
    <w:uiPriority w:val="39"/>
    <w:unhideWhenUsed/>
    <w:rsid w:val="007F4570"/>
    <w:pPr>
      <w:spacing w:after="100"/>
      <w:ind w:left="400"/>
    </w:pPr>
  </w:style>
  <w:style w:type="paragraph" w:styleId="TM5">
    <w:name w:val="toc 5"/>
    <w:basedOn w:val="Normal"/>
    <w:next w:val="Normal"/>
    <w:autoRedefine/>
    <w:uiPriority w:val="39"/>
    <w:unhideWhenUsed/>
    <w:rsid w:val="007F4570"/>
    <w:pPr>
      <w:spacing w:after="100"/>
      <w:ind w:left="800"/>
    </w:pPr>
    <w:rPr>
      <w:color w:val="155159"/>
    </w:rPr>
  </w:style>
  <w:style w:type="paragraph" w:styleId="TM4">
    <w:name w:val="toc 4"/>
    <w:basedOn w:val="Normal"/>
    <w:next w:val="Normal"/>
    <w:autoRedefine/>
    <w:uiPriority w:val="39"/>
    <w:unhideWhenUsed/>
    <w:rsid w:val="007F4570"/>
    <w:pPr>
      <w:spacing w:after="100"/>
      <w:ind w:left="600"/>
    </w:pPr>
  </w:style>
  <w:style w:type="paragraph" w:styleId="TM6">
    <w:name w:val="toc 6"/>
    <w:basedOn w:val="Normal"/>
    <w:next w:val="Normal"/>
    <w:autoRedefine/>
    <w:uiPriority w:val="39"/>
    <w:unhideWhenUsed/>
    <w:rsid w:val="007F4570"/>
    <w:pPr>
      <w:ind w:left="1000"/>
    </w:pPr>
  </w:style>
  <w:style w:type="paragraph" w:styleId="TM7">
    <w:name w:val="toc 7"/>
    <w:basedOn w:val="Normal"/>
    <w:next w:val="Normal"/>
    <w:autoRedefine/>
    <w:uiPriority w:val="39"/>
    <w:unhideWhenUsed/>
    <w:rsid w:val="007F4570"/>
    <w:pPr>
      <w:ind w:left="1200"/>
    </w:pPr>
  </w:style>
  <w:style w:type="paragraph" w:styleId="TM8">
    <w:name w:val="toc 8"/>
    <w:basedOn w:val="Normal"/>
    <w:next w:val="Normal"/>
    <w:autoRedefine/>
    <w:uiPriority w:val="39"/>
    <w:unhideWhenUsed/>
    <w:rsid w:val="007F4570"/>
    <w:pPr>
      <w:ind w:left="1400"/>
    </w:pPr>
  </w:style>
  <w:style w:type="paragraph" w:styleId="TM9">
    <w:name w:val="toc 9"/>
    <w:basedOn w:val="Normal"/>
    <w:next w:val="Normal"/>
    <w:autoRedefine/>
    <w:uiPriority w:val="39"/>
    <w:unhideWhenUsed/>
    <w:rsid w:val="007F4570"/>
    <w:pPr>
      <w:ind w:left="1600"/>
    </w:pPr>
  </w:style>
  <w:style w:type="paragraph" w:styleId="NormalWeb">
    <w:name w:val="Normal (Web)"/>
    <w:basedOn w:val="Normal"/>
    <w:uiPriority w:val="99"/>
    <w:semiHidden/>
    <w:unhideWhenUsed/>
    <w:rsid w:val="00244395"/>
    <w:pPr>
      <w:spacing w:before="100" w:beforeAutospacing="1" w:after="100" w:afterAutospacing="1"/>
    </w:pPr>
    <w:rPr>
      <w:rFonts w:ascii="Times" w:hAnsi="Times" w:cs="Times New Roman"/>
      <w:color w:val="auto"/>
      <w:szCs w:val="20"/>
    </w:rPr>
  </w:style>
  <w:style w:type="paragraph" w:styleId="Paragraphedeliste">
    <w:name w:val="List Paragraph"/>
    <w:basedOn w:val="Normal"/>
    <w:uiPriority w:val="34"/>
    <w:qFormat/>
    <w:rsid w:val="00244395"/>
    <w:pPr>
      <w:ind w:left="720"/>
      <w:contextualSpacing/>
    </w:pPr>
  </w:style>
  <w:style w:type="paragraph" w:customStyle="1" w:styleId="Paragraphestandard">
    <w:name w:val="[Paragraphe standard]"/>
    <w:basedOn w:val="Aucunstyle"/>
    <w:uiPriority w:val="99"/>
    <w:rsid w:val="00464479"/>
    <w:rPr>
      <w:rFonts w:ascii="DINOT" w:hAnsi="DINOT" w:cs="DINOT"/>
      <w:szCs w:val="20"/>
    </w:rPr>
  </w:style>
  <w:style w:type="paragraph" w:customStyle="1" w:styleId="titre-fleche">
    <w:name w:val="titre-fleche"/>
    <w:basedOn w:val="Sansinterligne"/>
    <w:link w:val="titre-flecheCar"/>
    <w:uiPriority w:val="99"/>
    <w:rsid w:val="00556AFF"/>
    <w:pPr>
      <w:spacing w:before="360"/>
      <w:ind w:firstLine="709"/>
      <w:jc w:val="both"/>
    </w:pPr>
    <w:rPr>
      <w:rFonts w:ascii="Frutiger LT Std 55 Roman" w:eastAsia="Times New Roman" w:hAnsi="Frutiger LT Std 55 Roman" w:cs="Arial"/>
      <w:b/>
      <w:color w:val="auto"/>
      <w:sz w:val="24"/>
      <w:szCs w:val="32"/>
    </w:rPr>
  </w:style>
  <w:style w:type="character" w:customStyle="1" w:styleId="titre-flecheCar">
    <w:name w:val="titre-fleche Car"/>
    <w:basedOn w:val="Policepardfaut"/>
    <w:link w:val="titre-fleche"/>
    <w:uiPriority w:val="99"/>
    <w:locked/>
    <w:rsid w:val="00556AFF"/>
    <w:rPr>
      <w:rFonts w:ascii="Frutiger LT Std 55 Roman" w:eastAsia="Times New Roman" w:hAnsi="Frutiger LT Std 55 Roman" w:cs="Arial"/>
      <w:b/>
      <w:szCs w:val="32"/>
      <w:lang w:val="fr-FR"/>
    </w:rPr>
  </w:style>
  <w:style w:type="paragraph" w:customStyle="1" w:styleId="TITRE30">
    <w:name w:val="TITRE 3"/>
    <w:basedOn w:val="Titre2"/>
    <w:link w:val="TITRE3Car0"/>
    <w:uiPriority w:val="99"/>
    <w:rsid w:val="00556AFF"/>
    <w:pPr>
      <w:keepNext w:val="0"/>
      <w:keepLines w:val="0"/>
      <w:autoSpaceDE w:val="0"/>
      <w:autoSpaceDN w:val="0"/>
      <w:adjustRightInd w:val="0"/>
      <w:spacing w:before="160" w:after="0" w:line="240" w:lineRule="exact"/>
      <w:jc w:val="both"/>
    </w:pPr>
    <w:rPr>
      <w:rFonts w:ascii="Frutiger LT Std 55 Roman" w:eastAsia="Times New Roman" w:hAnsi="Frutiger LT Std 55 Roman" w:cs="Frutiger-Bold"/>
      <w:color w:val="F57913"/>
      <w:sz w:val="22"/>
      <w:szCs w:val="22"/>
    </w:rPr>
  </w:style>
  <w:style w:type="character" w:customStyle="1" w:styleId="TITRE3Car0">
    <w:name w:val="TITRE 3 Car"/>
    <w:link w:val="TITRE30"/>
    <w:uiPriority w:val="99"/>
    <w:locked/>
    <w:rsid w:val="00556AFF"/>
    <w:rPr>
      <w:rFonts w:ascii="Frutiger LT Std 55 Roman" w:eastAsia="Times New Roman" w:hAnsi="Frutiger LT Std 55 Roman" w:cs="Frutiger-Bold"/>
      <w:b/>
      <w:bCs/>
      <w:color w:val="F57913"/>
      <w:sz w:val="22"/>
      <w:szCs w:val="22"/>
      <w:lang w:val="fr-FR"/>
    </w:rPr>
  </w:style>
  <w:style w:type="paragraph" w:customStyle="1" w:styleId="sommaire">
    <w:name w:val="sommaire"/>
    <w:basedOn w:val="Normal"/>
    <w:uiPriority w:val="99"/>
    <w:rsid w:val="00556AFF"/>
    <w:pPr>
      <w:tabs>
        <w:tab w:val="left" w:pos="1276"/>
        <w:tab w:val="right" w:leader="dot" w:pos="8504"/>
      </w:tabs>
      <w:spacing w:before="60" w:line="240" w:lineRule="exact"/>
      <w:ind w:left="709"/>
      <w:jc w:val="both"/>
    </w:pPr>
    <w:rPr>
      <w:rFonts w:ascii="Frutiger LT Std 55 Roman" w:eastAsia="Times New Roman" w:hAnsi="Frutiger LT Std 55 Roman" w:cs="Arial"/>
      <w:color w:val="auto"/>
      <w:szCs w:val="20"/>
    </w:rPr>
  </w:style>
  <w:style w:type="paragraph" w:styleId="Sansinterligne">
    <w:name w:val="No Spacing"/>
    <w:uiPriority w:val="1"/>
    <w:qFormat/>
    <w:rsid w:val="00556AFF"/>
    <w:rPr>
      <w:rFonts w:ascii="Arial" w:hAnsi="Arial"/>
      <w:color w:val="000000" w:themeColor="text1"/>
      <w:sz w:val="20"/>
      <w:lang w:val="fr-FR"/>
    </w:rPr>
  </w:style>
  <w:style w:type="paragraph" w:customStyle="1" w:styleId="TITRE20">
    <w:name w:val="TITRE 2"/>
    <w:basedOn w:val="Titre2"/>
    <w:link w:val="TITRE2Car0"/>
    <w:uiPriority w:val="99"/>
    <w:rsid w:val="00556AFF"/>
    <w:pPr>
      <w:keepNext w:val="0"/>
      <w:keepLines w:val="0"/>
      <w:autoSpaceDE w:val="0"/>
      <w:autoSpaceDN w:val="0"/>
      <w:adjustRightInd w:val="0"/>
      <w:spacing w:after="0" w:line="240" w:lineRule="exact"/>
      <w:jc w:val="both"/>
    </w:pPr>
    <w:rPr>
      <w:rFonts w:ascii="Frutiger LT Std 45 Light" w:eastAsia="Times New Roman" w:hAnsi="Frutiger LT Std 45 Light" w:cs="Frutiger-Bold"/>
      <w:color w:val="auto"/>
      <w:sz w:val="28"/>
      <w:szCs w:val="24"/>
    </w:rPr>
  </w:style>
  <w:style w:type="character" w:customStyle="1" w:styleId="TITRE2Car0">
    <w:name w:val="TITRE 2 Car"/>
    <w:basedOn w:val="Policepardfaut"/>
    <w:link w:val="TITRE20"/>
    <w:uiPriority w:val="99"/>
    <w:locked/>
    <w:rsid w:val="00556AFF"/>
    <w:rPr>
      <w:rFonts w:ascii="Frutiger LT Std 45 Light" w:eastAsia="Times New Roman" w:hAnsi="Frutiger LT Std 45 Light" w:cs="Frutiger-Bold"/>
      <w:b/>
      <w:bCs/>
      <w:sz w:val="28"/>
      <w:lang w:val="fr-FR"/>
    </w:rPr>
  </w:style>
  <w:style w:type="paragraph" w:customStyle="1" w:styleId="TABLO">
    <w:name w:val="TABLO"/>
    <w:basedOn w:val="Normal"/>
    <w:link w:val="TABLOCar"/>
    <w:uiPriority w:val="99"/>
    <w:qFormat/>
    <w:rsid w:val="00556AFF"/>
    <w:pPr>
      <w:spacing w:before="60" w:line="240" w:lineRule="exact"/>
      <w:jc w:val="both"/>
    </w:pPr>
    <w:rPr>
      <w:rFonts w:ascii="Frutiger LT Std 55 Roman" w:eastAsia="Times New Roman" w:hAnsi="Frutiger LT Std 55 Roman" w:cs="Arial"/>
      <w:color w:val="auto"/>
      <w:sz w:val="16"/>
      <w:szCs w:val="16"/>
    </w:rPr>
  </w:style>
  <w:style w:type="character" w:customStyle="1" w:styleId="TABLOCar">
    <w:name w:val="TABLO Car"/>
    <w:link w:val="TABLO"/>
    <w:uiPriority w:val="99"/>
    <w:locked/>
    <w:rsid w:val="00556AFF"/>
    <w:rPr>
      <w:rFonts w:ascii="Frutiger LT Std 55 Roman" w:eastAsia="Times New Roman" w:hAnsi="Frutiger LT Std 55 Roman" w:cs="Arial"/>
      <w:sz w:val="16"/>
      <w:szCs w:val="16"/>
      <w:lang w:val="fr-FR"/>
    </w:rPr>
  </w:style>
  <w:style w:type="paragraph" w:customStyle="1" w:styleId="tablo-en-tete">
    <w:name w:val="tablo-en-tete"/>
    <w:basedOn w:val="Normal"/>
    <w:uiPriority w:val="99"/>
    <w:rsid w:val="00556AFF"/>
    <w:pPr>
      <w:spacing w:before="60" w:line="240" w:lineRule="exact"/>
      <w:jc w:val="center"/>
    </w:pPr>
    <w:rPr>
      <w:rFonts w:ascii="Frutiger LT Std 87 ExtraBlk Cn" w:eastAsia="Times New Roman" w:hAnsi="Frutiger LT Std 87 ExtraBlk Cn" w:cs="Arial"/>
      <w:color w:val="FFFFFF"/>
      <w:sz w:val="16"/>
      <w:szCs w:val="16"/>
    </w:rPr>
  </w:style>
  <w:style w:type="paragraph" w:styleId="En-ttedetabledesmatires">
    <w:name w:val="TOC Heading"/>
    <w:basedOn w:val="Titre1"/>
    <w:next w:val="Normal"/>
    <w:uiPriority w:val="39"/>
    <w:unhideWhenUsed/>
    <w:qFormat/>
    <w:rsid w:val="000961FE"/>
    <w:pPr>
      <w:widowControl/>
      <w:suppressAutoHyphens w:val="0"/>
      <w:autoSpaceDE/>
      <w:autoSpaceDN/>
      <w:adjustRightInd/>
      <w:spacing w:after="0" w:line="259" w:lineRule="auto"/>
      <w:textAlignment w:val="auto"/>
      <w:outlineLvl w:val="9"/>
    </w:pPr>
    <w:rPr>
      <w:rFonts w:asciiTheme="majorHAnsi" w:hAnsiTheme="majorHAnsi"/>
      <w:b w:val="0"/>
      <w:color w:val="365F91" w:themeColor="accent1" w:themeShade="BF"/>
      <w:sz w:val="32"/>
    </w:rPr>
  </w:style>
  <w:style w:type="character" w:styleId="Lienhypertexte">
    <w:name w:val="Hyperlink"/>
    <w:basedOn w:val="Policepardfaut"/>
    <w:uiPriority w:val="99"/>
    <w:unhideWhenUsed/>
    <w:rsid w:val="000961FE"/>
    <w:rPr>
      <w:color w:val="0000FF" w:themeColor="hyperlink"/>
      <w:u w:val="single"/>
    </w:rPr>
  </w:style>
  <w:style w:type="paragraph" w:customStyle="1" w:styleId="liste">
    <w:name w:val="liste"/>
    <w:basedOn w:val="Paragraphedeliste"/>
    <w:link w:val="listeCar"/>
    <w:uiPriority w:val="99"/>
    <w:qFormat/>
    <w:rsid w:val="00A76DE8"/>
    <w:rPr>
      <w:lang w:val="en-US"/>
    </w:rPr>
  </w:style>
  <w:style w:type="character" w:customStyle="1" w:styleId="listeCar">
    <w:name w:val="liste Car"/>
    <w:basedOn w:val="Policepardfaut"/>
    <w:link w:val="liste"/>
    <w:uiPriority w:val="99"/>
    <w:rsid w:val="00A76DE8"/>
    <w:rPr>
      <w:rFonts w:ascii="Arial" w:hAnsi="Arial"/>
      <w:color w:val="000000" w:themeColor="text1"/>
      <w:sz w:val="20"/>
      <w:lang w:val="en-US"/>
    </w:rPr>
  </w:style>
  <w:style w:type="character" w:styleId="Mentionnonrsolue">
    <w:name w:val="Unresolved Mention"/>
    <w:basedOn w:val="Policepardfaut"/>
    <w:uiPriority w:val="99"/>
    <w:semiHidden/>
    <w:unhideWhenUsed/>
    <w:rsid w:val="006C470E"/>
    <w:rPr>
      <w:color w:val="605E5C"/>
      <w:shd w:val="clear" w:color="auto" w:fill="E1DFDD"/>
    </w:rPr>
  </w:style>
  <w:style w:type="paragraph" w:customStyle="1" w:styleId="informatique">
    <w:name w:val="informatique"/>
    <w:basedOn w:val="Normal"/>
    <w:link w:val="informatiqueCar"/>
    <w:qFormat/>
    <w:rsid w:val="00D9203D"/>
    <w:pPr>
      <w:autoSpaceDE w:val="0"/>
      <w:autoSpaceDN w:val="0"/>
      <w:adjustRightInd w:val="0"/>
    </w:pPr>
    <w:rPr>
      <w:rFonts w:ascii="Courier" w:hAnsi="Courier" w:cs="Times New Roman"/>
      <w:sz w:val="18"/>
      <w:szCs w:val="18"/>
      <w:lang w:val="x-none" w:eastAsia="x-none"/>
    </w:rPr>
  </w:style>
  <w:style w:type="character" w:customStyle="1" w:styleId="informatiqueCar">
    <w:name w:val="informatique Car"/>
    <w:link w:val="informatique"/>
    <w:locked/>
    <w:rsid w:val="00D9203D"/>
    <w:rPr>
      <w:rFonts w:ascii="Courier" w:hAnsi="Courier" w:cs="Times New Roman"/>
      <w:color w:val="000000" w:themeColor="text1"/>
      <w:sz w:val="18"/>
      <w:szCs w:val="18"/>
      <w:lang w:val="x-none" w:eastAsia="x-none"/>
    </w:rPr>
  </w:style>
  <w:style w:type="character" w:styleId="Lienhypertextesuivivisit">
    <w:name w:val="FollowedHyperlink"/>
    <w:basedOn w:val="Policepardfaut"/>
    <w:uiPriority w:val="99"/>
    <w:semiHidden/>
    <w:unhideWhenUsed/>
    <w:rsid w:val="005512E3"/>
    <w:rPr>
      <w:color w:val="800080" w:themeColor="followedHyperlink"/>
      <w:u w:val="single"/>
    </w:rPr>
  </w:style>
  <w:style w:type="paragraph" w:customStyle="1" w:styleId="Textbody">
    <w:name w:val="Text body"/>
    <w:basedOn w:val="Normal"/>
    <w:rsid w:val="008403E0"/>
    <w:pPr>
      <w:widowControl w:val="0"/>
      <w:suppressAutoHyphens/>
      <w:autoSpaceDN w:val="0"/>
      <w:spacing w:after="120"/>
      <w:textAlignment w:val="baseline"/>
    </w:pPr>
    <w:rPr>
      <w:rFonts w:ascii="Bitstream Vera Sans" w:eastAsia="Bitstream Vera Sans" w:hAnsi="Bitstream Vera Sans" w:cs="Bitstream Vera Sans"/>
      <w:color w:val="auto"/>
      <w:kern w:val="3"/>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8367">
      <w:bodyDiv w:val="1"/>
      <w:marLeft w:val="0"/>
      <w:marRight w:val="0"/>
      <w:marTop w:val="0"/>
      <w:marBottom w:val="0"/>
      <w:divBdr>
        <w:top w:val="none" w:sz="0" w:space="0" w:color="auto"/>
        <w:left w:val="none" w:sz="0" w:space="0" w:color="auto"/>
        <w:bottom w:val="none" w:sz="0" w:space="0" w:color="auto"/>
        <w:right w:val="none" w:sz="0" w:space="0" w:color="auto"/>
      </w:divBdr>
    </w:div>
    <w:div w:id="453670757">
      <w:bodyDiv w:val="1"/>
      <w:marLeft w:val="0"/>
      <w:marRight w:val="0"/>
      <w:marTop w:val="0"/>
      <w:marBottom w:val="0"/>
      <w:divBdr>
        <w:top w:val="none" w:sz="0" w:space="0" w:color="auto"/>
        <w:left w:val="none" w:sz="0" w:space="0" w:color="auto"/>
        <w:bottom w:val="none" w:sz="0" w:space="0" w:color="auto"/>
        <w:right w:val="none" w:sz="0" w:space="0" w:color="auto"/>
      </w:divBdr>
    </w:div>
    <w:div w:id="55096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xivo.solutions/_/downloads/en/2021.15/pdf/"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documentation.xivo.solutions/en/2021.15/"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ivo.solutions/"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rror.xivo.solutions/iso/xivo-current-amd64.iso" TargetMode="External"/><Relationship Id="rId22" Type="http://schemas.openxmlformats.org/officeDocument/2006/relationships/image" Target="media/image10.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8465FD12B4F40AB417D6354713CDE" ma:contentTypeVersion="13" ma:contentTypeDescription="Crée un document." ma:contentTypeScope="" ma:versionID="1eb0f4d8f16d2bef7de35134469793c6">
  <xsd:schema xmlns:xsd="http://www.w3.org/2001/XMLSchema" xmlns:xs="http://www.w3.org/2001/XMLSchema" xmlns:p="http://schemas.microsoft.com/office/2006/metadata/properties" xmlns:ns3="487e33ca-9272-4ae6-b1a2-dc77eb9d1184" xmlns:ns4="d93f2edb-a336-4100-a48d-1f5657d497be" targetNamespace="http://schemas.microsoft.com/office/2006/metadata/properties" ma:root="true" ma:fieldsID="c0f11896d9c53666797b0bd17bc70935" ns3:_="" ns4:_="">
    <xsd:import namespace="487e33ca-9272-4ae6-b1a2-dc77eb9d1184"/>
    <xsd:import namespace="d93f2edb-a336-4100-a48d-1f5657d49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33ca-9272-4ae6-b1a2-dc77eb9d1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f2edb-a336-4100-a48d-1f5657d497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0EF0-3544-47C7-AD78-B00EFBBC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33ca-9272-4ae6-b1a2-dc77eb9d1184"/>
    <ds:schemaRef ds:uri="d93f2edb-a336-4100-a48d-1f5657d4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EA039-93DC-4E05-88F2-9F31F8F0548F}">
  <ds:schemaRefs>
    <ds:schemaRef ds:uri="http://schemas.microsoft.com/sharepoint/v3/contenttype/forms"/>
  </ds:schemaRefs>
</ds:datastoreItem>
</file>

<file path=customXml/itemProps3.xml><?xml version="1.0" encoding="utf-8"?>
<ds:datastoreItem xmlns:ds="http://schemas.openxmlformats.org/officeDocument/2006/customXml" ds:itemID="{AE41386E-92C7-4CFF-8E46-EBB734BCD7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EC7AA-2D75-4009-9A55-72C73872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9</Pages>
  <Words>1339</Words>
  <Characters>7366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CNED</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dc:creator>
  <cp:keywords/>
  <dc:description/>
  <cp:lastModifiedBy>Charles Techer</cp:lastModifiedBy>
  <cp:revision>658</cp:revision>
  <cp:lastPrinted>2014-11-27T16:42:00Z</cp:lastPrinted>
  <dcterms:created xsi:type="dcterms:W3CDTF">2020-07-19T06:58:00Z</dcterms:created>
  <dcterms:modified xsi:type="dcterms:W3CDTF">2022-02-21T09:20:00Z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0x0101003F08465FD12B4F40AB417D6354713CDE</vt:lpwstr>
  </property>
</Properties>
</file>